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B9EA" w14:textId="74C04F8D" w:rsidR="00155012" w:rsidRPr="008453CC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453CC">
        <w:rPr>
          <w:rFonts w:ascii="Times New Roman" w:hAnsi="Times New Roman" w:cs="Times New Roman"/>
        </w:rPr>
        <w:t>Министерство науки</w:t>
      </w:r>
      <w:r w:rsidR="007A55CD" w:rsidRPr="006247EE">
        <w:rPr>
          <w:rFonts w:ascii="Times New Roman" w:hAnsi="Times New Roman" w:cs="Times New Roman"/>
        </w:rPr>
        <w:t xml:space="preserve"> </w:t>
      </w:r>
      <w:r w:rsidR="007A55CD">
        <w:rPr>
          <w:rFonts w:ascii="Times New Roman" w:hAnsi="Times New Roman" w:cs="Times New Roman"/>
        </w:rPr>
        <w:t>и высшего образования</w:t>
      </w:r>
      <w:r w:rsidRPr="008453CC">
        <w:rPr>
          <w:rFonts w:ascii="Times New Roman" w:hAnsi="Times New Roman" w:cs="Times New Roman"/>
        </w:rPr>
        <w:t xml:space="preserve"> </w:t>
      </w:r>
      <w:r w:rsidRPr="008453CC">
        <w:rPr>
          <w:rFonts w:ascii="Times New Roman" w:hAnsi="Times New Roman" w:cs="Times New Roman"/>
        </w:rPr>
        <w:br/>
        <w:t>Российской Федерации</w:t>
      </w:r>
    </w:p>
    <w:p w14:paraId="3EBD0A31" w14:textId="77777777" w:rsid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453CC">
        <w:rPr>
          <w:rFonts w:ascii="Times New Roman" w:hAnsi="Times New Roman" w:cs="Times New Roman"/>
        </w:rPr>
        <w:t xml:space="preserve">Рязанский институт (филиал) </w:t>
      </w:r>
      <w:r w:rsidRPr="008453CC">
        <w:rPr>
          <w:rFonts w:ascii="Times New Roman" w:hAnsi="Times New Roman" w:cs="Times New Roman"/>
        </w:rPr>
        <w:br/>
        <w:t>Московского политехнического университета</w:t>
      </w:r>
    </w:p>
    <w:p w14:paraId="3B3F4FDB" w14:textId="77777777" w:rsidR="00155012" w:rsidRPr="008453CC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D68F34A" wp14:editId="6E4A4AAD">
            <wp:extent cx="3143101" cy="2523617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6" b="14764"/>
                    <a:stretch/>
                  </pic:blipFill>
                  <pic:spPr bwMode="auto">
                    <a:xfrm>
                      <a:off x="0" y="0"/>
                      <a:ext cx="3143250" cy="252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7509D" w14:textId="1DCF7B10" w:rsidR="00155012" w:rsidRP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012">
        <w:rPr>
          <w:rFonts w:ascii="Times New Roman" w:hAnsi="Times New Roman" w:cs="Times New Roman"/>
          <w:sz w:val="28"/>
          <w:szCs w:val="28"/>
        </w:rPr>
        <w:t>XX</w:t>
      </w:r>
      <w:r w:rsidR="00E95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5012">
        <w:rPr>
          <w:rFonts w:ascii="Times New Roman" w:hAnsi="Times New Roman" w:cs="Times New Roman"/>
          <w:sz w:val="28"/>
          <w:szCs w:val="28"/>
        </w:rPr>
        <w:t xml:space="preserve">I Международная </w:t>
      </w:r>
      <w:r w:rsidRPr="00155012">
        <w:rPr>
          <w:rFonts w:ascii="Times New Roman" w:hAnsi="Times New Roman" w:cs="Times New Roman"/>
          <w:sz w:val="28"/>
          <w:szCs w:val="28"/>
        </w:rPr>
        <w:br/>
        <w:t>научно-техническая конференция</w:t>
      </w:r>
    </w:p>
    <w:p w14:paraId="730C5885" w14:textId="77777777" w:rsidR="00155012" w:rsidRP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012">
        <w:rPr>
          <w:rFonts w:ascii="Times New Roman" w:hAnsi="Times New Roman" w:cs="Times New Roman"/>
          <w:b/>
          <w:bCs/>
          <w:sz w:val="28"/>
          <w:szCs w:val="28"/>
        </w:rPr>
        <w:t xml:space="preserve">НОВЫЕ ТЕХНОЛОГИИ </w:t>
      </w:r>
      <w:r w:rsidRPr="0015501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УЧЕБНОМ ПРОЦЕССЕ </w:t>
      </w:r>
      <w:r w:rsidRPr="00155012">
        <w:rPr>
          <w:rFonts w:ascii="Times New Roman" w:hAnsi="Times New Roman" w:cs="Times New Roman"/>
          <w:b/>
          <w:bCs/>
          <w:sz w:val="28"/>
          <w:szCs w:val="28"/>
        </w:rPr>
        <w:br/>
        <w:t>И ПРОИЗВОДСТВЕ</w:t>
      </w:r>
    </w:p>
    <w:p w14:paraId="3BACDD14" w14:textId="240FC1FD" w:rsidR="00155012" w:rsidRPr="00743C81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58C">
        <w:rPr>
          <w:rFonts w:ascii="Times New Roman" w:hAnsi="Times New Roman" w:cs="Times New Roman"/>
          <w:sz w:val="28"/>
          <w:szCs w:val="28"/>
        </w:rPr>
        <w:t xml:space="preserve">посвящённая </w:t>
      </w:r>
      <w:r w:rsidR="00743C81" w:rsidRPr="00C8358C">
        <w:rPr>
          <w:rFonts w:ascii="Times New Roman" w:hAnsi="Times New Roman" w:cs="Times New Roman"/>
          <w:sz w:val="28"/>
          <w:szCs w:val="28"/>
        </w:rPr>
        <w:t>90</w:t>
      </w:r>
      <w:r w:rsidRPr="00C8358C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743C81" w:rsidRPr="00C8358C">
        <w:rPr>
          <w:rFonts w:ascii="Times New Roman" w:hAnsi="Times New Roman" w:cs="Times New Roman"/>
          <w:sz w:val="28"/>
          <w:szCs w:val="28"/>
        </w:rPr>
        <w:br/>
        <w:t xml:space="preserve">со дня рождения </w:t>
      </w:r>
      <w:proofErr w:type="spellStart"/>
      <w:r w:rsidR="00743C81" w:rsidRPr="00C8358C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</w:p>
    <w:p w14:paraId="347E53FD" w14:textId="657D85C1" w:rsidR="00155012" w:rsidRP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0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3C8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55012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743C8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55012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E95CA5" w:rsidRPr="00E43A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5501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155012">
        <w:rPr>
          <w:rFonts w:ascii="Times New Roman" w:hAnsi="Times New Roman" w:cs="Times New Roman"/>
          <w:b/>
          <w:bCs/>
          <w:sz w:val="28"/>
          <w:szCs w:val="28"/>
        </w:rPr>
        <w:br/>
        <w:t>Рязань</w:t>
      </w:r>
    </w:p>
    <w:p w14:paraId="5F431F8C" w14:textId="6212BE97" w:rsidR="00155012" w:rsidRPr="00155012" w:rsidRDefault="00155012" w:rsidP="0015501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4A663C" w14:textId="0A31519C" w:rsidR="00155012" w:rsidRDefault="00155012" w:rsidP="00E43AE0">
      <w:pPr>
        <w:spacing w:before="60"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5012">
        <w:rPr>
          <w:rFonts w:ascii="Times New Roman" w:hAnsi="Times New Roman" w:cs="Times New Roman"/>
          <w:sz w:val="20"/>
          <w:szCs w:val="20"/>
        </w:rPr>
        <w:t>Страница конференции в социальной сети «ВКонтакте»:</w:t>
      </w:r>
      <w:r w:rsidRPr="00155012">
        <w:rPr>
          <w:rFonts w:ascii="Times New Roman" w:hAnsi="Times New Roman" w:cs="Times New Roman"/>
          <w:b/>
          <w:bCs/>
          <w:sz w:val="20"/>
          <w:szCs w:val="20"/>
        </w:rPr>
        <w:t xml:space="preserve"> https://vk.com/mntk202</w:t>
      </w:r>
      <w:r w:rsidR="00B839D0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398D9E16" w14:textId="3C0C1D62" w:rsidR="00155012" w:rsidRPr="00155012" w:rsidRDefault="00155012" w:rsidP="00E43AE0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 w:rsidRPr="00155012">
        <w:rPr>
          <w:rFonts w:ascii="Times New Roman" w:hAnsi="Times New Roman" w:cs="Times New Roman"/>
          <w:b/>
          <w:bCs/>
          <w:sz w:val="20"/>
          <w:szCs w:val="20"/>
        </w:rPr>
        <w:t>Адрес оргкомитета</w:t>
      </w:r>
      <w:r w:rsidRPr="00155012">
        <w:rPr>
          <w:rFonts w:ascii="Times New Roman" w:hAnsi="Times New Roman" w:cs="Times New Roman"/>
          <w:sz w:val="20"/>
          <w:szCs w:val="20"/>
        </w:rPr>
        <w:t>: 390000, г. Рязань, ул. Право-</w:t>
      </w:r>
      <w:proofErr w:type="spellStart"/>
      <w:r w:rsidRPr="00155012">
        <w:rPr>
          <w:rFonts w:ascii="Times New Roman" w:hAnsi="Times New Roman" w:cs="Times New Roman"/>
          <w:sz w:val="20"/>
          <w:szCs w:val="20"/>
        </w:rPr>
        <w:t>Лыбедская</w:t>
      </w:r>
      <w:proofErr w:type="spellEnd"/>
      <w:r w:rsidRPr="00155012">
        <w:rPr>
          <w:rFonts w:ascii="Times New Roman" w:hAnsi="Times New Roman" w:cs="Times New Roman"/>
          <w:sz w:val="20"/>
          <w:szCs w:val="20"/>
        </w:rPr>
        <w:t>, 26/53.</w:t>
      </w:r>
    </w:p>
    <w:p w14:paraId="744E2855" w14:textId="3F9F9913" w:rsidR="00155012" w:rsidRPr="00C8358C" w:rsidRDefault="00155012" w:rsidP="00E43AE0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 w:rsidRPr="00155012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C8358C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155012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C8358C">
        <w:rPr>
          <w:rFonts w:ascii="Times New Roman" w:hAnsi="Times New Roman" w:cs="Times New Roman"/>
          <w:sz w:val="20"/>
          <w:szCs w:val="20"/>
        </w:rPr>
        <w:t xml:space="preserve">: </w:t>
      </w:r>
      <w:r w:rsidR="001C048E" w:rsidRPr="00C8358C">
        <w:rPr>
          <w:rFonts w:ascii="Times New Roman" w:hAnsi="Times New Roman" w:cs="Times New Roman"/>
          <w:sz w:val="20"/>
          <w:szCs w:val="20"/>
        </w:rPr>
        <w:t>mntk-rimsou@mail.ru</w:t>
      </w:r>
    </w:p>
    <w:p w14:paraId="3A33E93F" w14:textId="5B51C247" w:rsidR="00823A08" w:rsidRPr="00155012" w:rsidRDefault="00155012" w:rsidP="00E43AE0">
      <w:pPr>
        <w:spacing w:before="60" w:after="60" w:line="240" w:lineRule="auto"/>
        <w:rPr>
          <w:sz w:val="20"/>
          <w:szCs w:val="20"/>
        </w:rPr>
      </w:pPr>
      <w:r w:rsidRPr="00155012">
        <w:rPr>
          <w:rFonts w:ascii="Times New Roman" w:hAnsi="Times New Roman" w:cs="Times New Roman"/>
          <w:b/>
          <w:bCs/>
          <w:sz w:val="20"/>
          <w:szCs w:val="20"/>
        </w:rPr>
        <w:t>Контактное лицо</w:t>
      </w:r>
      <w:r w:rsidRPr="00155012">
        <w:rPr>
          <w:rFonts w:ascii="Times New Roman" w:hAnsi="Times New Roman" w:cs="Times New Roman"/>
          <w:sz w:val="20"/>
          <w:szCs w:val="20"/>
        </w:rPr>
        <w:t xml:space="preserve">: Нина Владимировна </w:t>
      </w:r>
      <w:proofErr w:type="spellStart"/>
      <w:r w:rsidRPr="00155012">
        <w:rPr>
          <w:rFonts w:ascii="Times New Roman" w:hAnsi="Times New Roman" w:cs="Times New Roman"/>
          <w:sz w:val="20"/>
          <w:szCs w:val="20"/>
        </w:rPr>
        <w:t>Гречушкин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</w:p>
    <w:p w14:paraId="15541518" w14:textId="6A96F47C" w:rsidR="00155012" w:rsidRPr="00155012" w:rsidRDefault="00E43AE0">
      <w:pPr>
        <w:rPr>
          <w:sz w:val="20"/>
          <w:szCs w:val="20"/>
        </w:rPr>
      </w:pPr>
      <w:r w:rsidRPr="00155012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3799BA6" wp14:editId="5C588DC8">
            <wp:simplePos x="0" y="0"/>
            <wp:positionH relativeFrom="column">
              <wp:posOffset>830580</wp:posOffset>
            </wp:positionH>
            <wp:positionV relativeFrom="paragraph">
              <wp:posOffset>143510</wp:posOffset>
            </wp:positionV>
            <wp:extent cx="1467160" cy="1476000"/>
            <wp:effectExtent l="0" t="0" r="0" b="0"/>
            <wp:wrapThrough wrapText="bothSides">
              <wp:wrapPolygon edited="0">
                <wp:start x="0" y="0"/>
                <wp:lineTo x="0" y="21191"/>
                <wp:lineTo x="21319" y="21191"/>
                <wp:lineTo x="2131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0" t="8707" r="10520" b="10519"/>
                    <a:stretch/>
                  </pic:blipFill>
                  <pic:spPr bwMode="auto">
                    <a:xfrm>
                      <a:off x="0" y="0"/>
                      <a:ext cx="146716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2C727" w14:textId="4937C18E" w:rsidR="00155012" w:rsidRPr="00155012" w:rsidRDefault="00155012">
      <w:pPr>
        <w:rPr>
          <w:sz w:val="20"/>
          <w:szCs w:val="20"/>
        </w:rPr>
      </w:pPr>
    </w:p>
    <w:p w14:paraId="47340036" w14:textId="30F90264" w:rsidR="00155012" w:rsidRPr="00155012" w:rsidRDefault="00155012">
      <w:pPr>
        <w:rPr>
          <w:sz w:val="20"/>
          <w:szCs w:val="20"/>
        </w:rPr>
      </w:pPr>
    </w:p>
    <w:p w14:paraId="5BDD89F2" w14:textId="5D01FE07" w:rsidR="00155012" w:rsidRPr="00155012" w:rsidRDefault="00155012">
      <w:pPr>
        <w:rPr>
          <w:sz w:val="20"/>
          <w:szCs w:val="20"/>
        </w:rPr>
      </w:pPr>
    </w:p>
    <w:p w14:paraId="307B28B6" w14:textId="7FD5A39B" w:rsidR="00155012" w:rsidRPr="00155012" w:rsidRDefault="00155012">
      <w:pPr>
        <w:rPr>
          <w:sz w:val="20"/>
          <w:szCs w:val="20"/>
        </w:rPr>
      </w:pPr>
    </w:p>
    <w:p w14:paraId="41F27B2D" w14:textId="0E6C4F95" w:rsidR="00155012" w:rsidRPr="00155012" w:rsidRDefault="00155012">
      <w:pPr>
        <w:rPr>
          <w:sz w:val="20"/>
          <w:szCs w:val="20"/>
        </w:rPr>
      </w:pPr>
    </w:p>
    <w:p w14:paraId="44573A15" w14:textId="77777777" w:rsidR="00E43AE0" w:rsidRDefault="00E43AE0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32E94E7F" w14:textId="452555BE" w:rsidR="00E43AE0" w:rsidRPr="008B4F8C" w:rsidRDefault="00E43AE0" w:rsidP="00E43A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8B4F8C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Сборник материалов конференции будет издан в электронном виде, включен в РИНЦ (Российский индекс научного цитирования) и размещен на портале Научной электронной библиотеки (www.elibrary.ru). </w:t>
      </w:r>
    </w:p>
    <w:p w14:paraId="430FCEAF" w14:textId="3C173680" w:rsidR="00155012" w:rsidRPr="006247EE" w:rsidRDefault="00AD0092" w:rsidP="006247E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6020042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br w:type="column"/>
      </w:r>
      <w:r w:rsidR="00155012" w:rsidRPr="006247EE">
        <w:rPr>
          <w:rFonts w:ascii="Times New Roman" w:hAnsi="Times New Roman" w:cs="Times New Roman"/>
          <w:b/>
          <w:bCs/>
          <w:sz w:val="20"/>
          <w:szCs w:val="20"/>
        </w:rPr>
        <w:t xml:space="preserve">Уважаемые коллеги, преподаватели и ученые, </w:t>
      </w:r>
      <w:r w:rsidR="00155012" w:rsidRPr="006247EE">
        <w:rPr>
          <w:rFonts w:ascii="Times New Roman" w:hAnsi="Times New Roman" w:cs="Times New Roman"/>
          <w:b/>
          <w:bCs/>
          <w:sz w:val="20"/>
          <w:szCs w:val="20"/>
        </w:rPr>
        <w:br/>
        <w:t>аспиранты, магистранты, студенты и школьники!</w:t>
      </w:r>
    </w:p>
    <w:p w14:paraId="5078F1CE" w14:textId="62F101A0" w:rsidR="00155012" w:rsidRPr="006247EE" w:rsidRDefault="00155012" w:rsidP="00E43AE0">
      <w:pPr>
        <w:spacing w:after="0" w:line="240" w:lineRule="auto"/>
        <w:ind w:left="28" w:right="6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Приглашаем Вас принять участие в XX</w:t>
      </w:r>
      <w:r w:rsidR="00E95CA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247EE">
        <w:rPr>
          <w:rFonts w:ascii="Times New Roman" w:hAnsi="Times New Roman" w:cs="Times New Roman"/>
          <w:sz w:val="20"/>
          <w:szCs w:val="20"/>
        </w:rPr>
        <w:t>I Международной научно-технической конференции «Новые технологии в учебном процессе и производстве</w:t>
      </w:r>
      <w:r w:rsidRPr="00743C81">
        <w:rPr>
          <w:rFonts w:ascii="Times New Roman" w:hAnsi="Times New Roman" w:cs="Times New Roman"/>
          <w:sz w:val="20"/>
          <w:szCs w:val="20"/>
        </w:rPr>
        <w:t xml:space="preserve">», </w:t>
      </w:r>
      <w:r w:rsidRPr="00C8358C">
        <w:rPr>
          <w:rFonts w:ascii="Times New Roman" w:hAnsi="Times New Roman" w:cs="Times New Roman"/>
          <w:sz w:val="20"/>
          <w:szCs w:val="20"/>
        </w:rPr>
        <w:t xml:space="preserve">посвящённой </w:t>
      </w:r>
      <w:r w:rsidR="00743C81" w:rsidRPr="00C8358C">
        <w:rPr>
          <w:rFonts w:ascii="Times New Roman" w:hAnsi="Times New Roman" w:cs="Times New Roman"/>
          <w:sz w:val="20"/>
          <w:szCs w:val="20"/>
        </w:rPr>
        <w:t>90</w:t>
      </w:r>
      <w:r w:rsidRPr="00C8358C">
        <w:rPr>
          <w:rFonts w:ascii="Times New Roman" w:hAnsi="Times New Roman" w:cs="Times New Roman"/>
          <w:sz w:val="20"/>
          <w:szCs w:val="20"/>
        </w:rPr>
        <w:t xml:space="preserve">-летию </w:t>
      </w:r>
      <w:r w:rsidR="00743C81" w:rsidRPr="00C8358C">
        <w:rPr>
          <w:rFonts w:ascii="Times New Roman" w:hAnsi="Times New Roman" w:cs="Times New Roman"/>
          <w:sz w:val="20"/>
          <w:szCs w:val="20"/>
        </w:rPr>
        <w:t xml:space="preserve">со дня рождения </w:t>
      </w:r>
      <w:proofErr w:type="spellStart"/>
      <w:r w:rsidR="00743C81" w:rsidRPr="00C8358C">
        <w:rPr>
          <w:rFonts w:ascii="Times New Roman" w:hAnsi="Times New Roman" w:cs="Times New Roman"/>
          <w:sz w:val="20"/>
          <w:szCs w:val="20"/>
        </w:rPr>
        <w:t>Ю.А.Гагарина</w:t>
      </w:r>
      <w:proofErr w:type="spellEnd"/>
      <w:r w:rsidRPr="00606CE9">
        <w:rPr>
          <w:rFonts w:ascii="Times New Roman" w:hAnsi="Times New Roman" w:cs="Times New Roman"/>
          <w:sz w:val="20"/>
          <w:szCs w:val="20"/>
        </w:rPr>
        <w:t>, которая</w:t>
      </w:r>
      <w:r w:rsidRPr="006247EE">
        <w:rPr>
          <w:rFonts w:ascii="Times New Roman" w:hAnsi="Times New Roman" w:cs="Times New Roman"/>
          <w:sz w:val="20"/>
          <w:szCs w:val="20"/>
        </w:rPr>
        <w:t xml:space="preserve"> состоится </w:t>
      </w:r>
      <w:r w:rsidRPr="00C8358C">
        <w:rPr>
          <w:rFonts w:ascii="Times New Roman" w:hAnsi="Times New Roman" w:cs="Times New Roman"/>
          <w:sz w:val="20"/>
          <w:szCs w:val="20"/>
        </w:rPr>
        <w:t>1</w:t>
      </w:r>
      <w:r w:rsidR="00743C81" w:rsidRPr="00C8358C">
        <w:rPr>
          <w:rFonts w:ascii="Times New Roman" w:hAnsi="Times New Roman" w:cs="Times New Roman"/>
          <w:sz w:val="20"/>
          <w:szCs w:val="20"/>
        </w:rPr>
        <w:t>7</w:t>
      </w:r>
      <w:r w:rsidRPr="00C8358C">
        <w:rPr>
          <w:rFonts w:ascii="Times New Roman" w:hAnsi="Times New Roman" w:cs="Times New Roman"/>
          <w:sz w:val="20"/>
          <w:szCs w:val="20"/>
        </w:rPr>
        <w:t xml:space="preserve"> – 1</w:t>
      </w:r>
      <w:r w:rsidR="00743C81" w:rsidRPr="00C8358C">
        <w:rPr>
          <w:rFonts w:ascii="Times New Roman" w:hAnsi="Times New Roman" w:cs="Times New Roman"/>
          <w:sz w:val="20"/>
          <w:szCs w:val="20"/>
        </w:rPr>
        <w:t>9</w:t>
      </w:r>
      <w:r w:rsidRPr="00C8358C">
        <w:rPr>
          <w:rFonts w:ascii="Times New Roman" w:hAnsi="Times New Roman" w:cs="Times New Roman"/>
          <w:sz w:val="20"/>
          <w:szCs w:val="20"/>
        </w:rPr>
        <w:t xml:space="preserve"> апреля 202</w:t>
      </w:r>
      <w:r w:rsidR="00E95CA5" w:rsidRPr="00C8358C">
        <w:rPr>
          <w:rFonts w:ascii="Times New Roman" w:hAnsi="Times New Roman" w:cs="Times New Roman"/>
          <w:sz w:val="20"/>
          <w:szCs w:val="20"/>
        </w:rPr>
        <w:t>4</w:t>
      </w:r>
      <w:r w:rsidRPr="006247EE">
        <w:rPr>
          <w:rFonts w:ascii="Times New Roman" w:hAnsi="Times New Roman" w:cs="Times New Roman"/>
          <w:sz w:val="20"/>
          <w:szCs w:val="20"/>
        </w:rPr>
        <w:t xml:space="preserve"> г. в Рязанском институте (филиале) Московского политехнического университета.</w:t>
      </w:r>
    </w:p>
    <w:p w14:paraId="567CE2F9" w14:textId="77777777" w:rsidR="00155012" w:rsidRPr="006247EE" w:rsidRDefault="00155012" w:rsidP="006247E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sz w:val="20"/>
          <w:szCs w:val="20"/>
        </w:rPr>
        <w:t>Представление материалов и основные даты</w:t>
      </w:r>
    </w:p>
    <w:p w14:paraId="7C6963FB" w14:textId="77777777" w:rsidR="00AD0092" w:rsidRDefault="00155012" w:rsidP="00AD00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pacing w:val="-2"/>
          <w:sz w:val="20"/>
          <w:szCs w:val="20"/>
        </w:rPr>
        <w:t>Для участия в конференции необходимо до</w:t>
      </w:r>
      <w:r w:rsidRPr="006247EE">
        <w:rPr>
          <w:rFonts w:ascii="Times New Roman" w:hAnsi="Times New Roman" w:cs="Times New Roman"/>
          <w:b/>
          <w:bCs/>
          <w:color w:val="0070C0"/>
          <w:spacing w:val="-2"/>
          <w:sz w:val="20"/>
          <w:szCs w:val="20"/>
        </w:rPr>
        <w:t xml:space="preserve"> </w:t>
      </w:r>
      <w:r w:rsidRPr="00C8358C">
        <w:rPr>
          <w:rFonts w:ascii="Times New Roman" w:hAnsi="Times New Roman" w:cs="Times New Roman"/>
          <w:b/>
          <w:bCs/>
          <w:color w:val="0070C0"/>
          <w:spacing w:val="-2"/>
          <w:sz w:val="20"/>
          <w:szCs w:val="20"/>
        </w:rPr>
        <w:t>1</w:t>
      </w:r>
      <w:r w:rsidR="00743C81" w:rsidRPr="00C8358C">
        <w:rPr>
          <w:rFonts w:ascii="Times New Roman" w:hAnsi="Times New Roman" w:cs="Times New Roman"/>
          <w:b/>
          <w:bCs/>
          <w:color w:val="0070C0"/>
          <w:spacing w:val="-2"/>
          <w:sz w:val="20"/>
          <w:szCs w:val="20"/>
        </w:rPr>
        <w:t>7</w:t>
      </w:r>
      <w:r w:rsidRPr="00C8358C">
        <w:rPr>
          <w:rFonts w:ascii="Times New Roman" w:hAnsi="Times New Roman" w:cs="Times New Roman"/>
          <w:b/>
          <w:bCs/>
          <w:color w:val="0070C0"/>
          <w:spacing w:val="-2"/>
          <w:sz w:val="20"/>
          <w:szCs w:val="20"/>
        </w:rPr>
        <w:t>.03.2</w:t>
      </w:r>
      <w:r w:rsidR="00E95CA5" w:rsidRPr="00C8358C">
        <w:rPr>
          <w:rFonts w:ascii="Times New Roman" w:hAnsi="Times New Roman" w:cs="Times New Roman"/>
          <w:b/>
          <w:bCs/>
          <w:color w:val="0070C0"/>
          <w:spacing w:val="-2"/>
          <w:sz w:val="20"/>
          <w:szCs w:val="20"/>
        </w:rPr>
        <w:t>4</w:t>
      </w:r>
      <w:r w:rsidRPr="00C8358C">
        <w:rPr>
          <w:rFonts w:ascii="Times New Roman" w:hAnsi="Times New Roman" w:cs="Times New Roman"/>
          <w:b/>
          <w:bCs/>
          <w:color w:val="0070C0"/>
          <w:spacing w:val="-2"/>
          <w:sz w:val="20"/>
          <w:szCs w:val="20"/>
        </w:rPr>
        <w:t>г.</w:t>
      </w:r>
      <w:r w:rsidRPr="00C8358C">
        <w:rPr>
          <w:rFonts w:ascii="Times New Roman" w:hAnsi="Times New Roman" w:cs="Times New Roman"/>
          <w:color w:val="0070C0"/>
          <w:spacing w:val="-2"/>
          <w:sz w:val="20"/>
          <w:szCs w:val="20"/>
        </w:rPr>
        <w:t xml:space="preserve"> </w:t>
      </w:r>
      <w:r w:rsidR="00AD0092">
        <w:rPr>
          <w:rFonts w:ascii="Times New Roman" w:hAnsi="Times New Roman" w:cs="Times New Roman"/>
          <w:spacing w:val="-2"/>
          <w:sz w:val="20"/>
          <w:szCs w:val="20"/>
        </w:rPr>
        <w:t>подать</w:t>
      </w:r>
      <w:r w:rsidRPr="006247E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247EE">
        <w:rPr>
          <w:rFonts w:ascii="Times New Roman" w:hAnsi="Times New Roman" w:cs="Times New Roman"/>
          <w:sz w:val="20"/>
          <w:szCs w:val="20"/>
        </w:rPr>
        <w:t>заявку участника</w:t>
      </w:r>
      <w:r w:rsidR="00AD0092">
        <w:rPr>
          <w:rFonts w:ascii="Times New Roman" w:hAnsi="Times New Roman" w:cs="Times New Roman"/>
          <w:sz w:val="20"/>
          <w:szCs w:val="20"/>
        </w:rPr>
        <w:t xml:space="preserve"> и </w:t>
      </w:r>
      <w:r w:rsidRPr="006247EE">
        <w:rPr>
          <w:rFonts w:ascii="Times New Roman" w:hAnsi="Times New Roman" w:cs="Times New Roman"/>
          <w:sz w:val="20"/>
          <w:szCs w:val="20"/>
        </w:rPr>
        <w:t>электронный вариант тезисов докладов, оформленный по требованиям в формате *.</w:t>
      </w:r>
      <w:proofErr w:type="spellStart"/>
      <w:r w:rsidRPr="006247EE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AD0092">
        <w:rPr>
          <w:rFonts w:ascii="Times New Roman" w:hAnsi="Times New Roman" w:cs="Times New Roman"/>
          <w:sz w:val="20"/>
          <w:szCs w:val="20"/>
        </w:rPr>
        <w:t xml:space="preserve"> </w:t>
      </w:r>
      <w:r w:rsidR="00AD0092" w:rsidRPr="006247EE">
        <w:rPr>
          <w:rFonts w:ascii="Times New Roman" w:hAnsi="Times New Roman" w:cs="Times New Roman"/>
          <w:sz w:val="20"/>
          <w:szCs w:val="20"/>
        </w:rPr>
        <w:t>(приложение 1)</w:t>
      </w:r>
      <w:r w:rsidR="00AD009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790F65" w14:textId="01357F83" w:rsidR="00AD0092" w:rsidRDefault="00AD0092" w:rsidP="00AD00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Ссылка на форму для подачи заявки и тезисов: </w:t>
      </w:r>
    </w:p>
    <w:p w14:paraId="6EE335FD" w14:textId="6DFF964A" w:rsidR="00AD0092" w:rsidRPr="006247EE" w:rsidRDefault="00AD0092" w:rsidP="00AD00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8F1623">
          <w:rPr>
            <w:rStyle w:val="a9"/>
            <w:rFonts w:ascii="Times New Roman" w:hAnsi="Times New Roman" w:cs="Times New Roman"/>
            <w:sz w:val="20"/>
            <w:szCs w:val="20"/>
          </w:rPr>
          <w:t>https://forms.yandex.ru/cloud/65c77b3be010db746c2f1469/</w:t>
        </w:r>
      </w:hyperlink>
    </w:p>
    <w:p w14:paraId="3E4DB385" w14:textId="30092A11" w:rsidR="00155012" w:rsidRPr="006247EE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Рассылка программы конференции и параметров подключения к видеоконференции Zoom будет </w:t>
      </w:r>
      <w:r w:rsidRPr="00C8358C">
        <w:rPr>
          <w:rFonts w:ascii="Times New Roman" w:hAnsi="Times New Roman" w:cs="Times New Roman"/>
          <w:sz w:val="20"/>
          <w:szCs w:val="20"/>
        </w:rPr>
        <w:t xml:space="preserve">произведена </w:t>
      </w:r>
      <w:r w:rsidR="00743C81"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10</w:t>
      </w:r>
      <w:r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.04.2</w:t>
      </w:r>
      <w:r w:rsidR="00E95CA5"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4</w:t>
      </w:r>
      <w:r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– </w:t>
      </w:r>
      <w:r w:rsidR="00743C81"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16</w:t>
      </w:r>
      <w:r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.04.2</w:t>
      </w:r>
      <w:r w:rsidR="00E95CA5"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4</w:t>
      </w:r>
      <w:r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г</w:t>
      </w:r>
      <w:r w:rsidRPr="00C8358C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45ECBD2C" w14:textId="4DD23F35" w:rsidR="00155012" w:rsidRPr="006247EE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Работа секций конференции </w:t>
      </w:r>
      <w:r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1</w:t>
      </w:r>
      <w:r w:rsidR="00743C81"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7</w:t>
      </w:r>
      <w:r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.04.2</w:t>
      </w:r>
      <w:r w:rsidR="00E95CA5"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4</w:t>
      </w:r>
      <w:r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г. – 1</w:t>
      </w:r>
      <w:r w:rsidR="00743C81"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9</w:t>
      </w:r>
      <w:r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.04.2</w:t>
      </w:r>
      <w:r w:rsidR="00E95CA5"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4</w:t>
      </w:r>
      <w:r w:rsidRPr="00C8358C">
        <w:rPr>
          <w:rFonts w:ascii="Times New Roman" w:hAnsi="Times New Roman" w:cs="Times New Roman"/>
          <w:b/>
          <w:bCs/>
          <w:color w:val="0070C0"/>
          <w:sz w:val="20"/>
          <w:szCs w:val="20"/>
        </w:rPr>
        <w:t>г.</w:t>
      </w:r>
    </w:p>
    <w:p w14:paraId="2622223E" w14:textId="1545E161" w:rsidR="00155012" w:rsidRPr="006247EE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Форма участия в работе конференции – очная, онлайн (в формате видеоконференц</w:t>
      </w:r>
      <w:r w:rsidR="00E95CA5">
        <w:rPr>
          <w:rFonts w:ascii="Times New Roman" w:hAnsi="Times New Roman" w:cs="Times New Roman"/>
          <w:sz w:val="20"/>
          <w:szCs w:val="20"/>
        </w:rPr>
        <w:t>связи</w:t>
      </w:r>
      <w:r w:rsidRPr="006247EE">
        <w:rPr>
          <w:rFonts w:ascii="Times New Roman" w:hAnsi="Times New Roman" w:cs="Times New Roman"/>
          <w:sz w:val="20"/>
          <w:szCs w:val="20"/>
        </w:rPr>
        <w:t>), заочная.</w:t>
      </w:r>
    </w:p>
    <w:p w14:paraId="06887586" w14:textId="77777777" w:rsidR="00155012" w:rsidRPr="006247EE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Языки конференции – русский, английский.</w:t>
      </w:r>
    </w:p>
    <w:p w14:paraId="3C1156B8" w14:textId="77777777" w:rsidR="00155012" w:rsidRPr="006247EE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Регламент выступления: доклады до 7 минут; вопросы и обсуждение до 3 минут.</w:t>
      </w:r>
    </w:p>
    <w:p w14:paraId="00389DCD" w14:textId="7CA472CE" w:rsidR="00155012" w:rsidRPr="006247EE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247EE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Размещение сборника тезисов в РИНЦ </w:t>
      </w:r>
      <w:r w:rsidRPr="00C8358C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до </w:t>
      </w:r>
      <w:r w:rsidRPr="00C8358C">
        <w:rPr>
          <w:rStyle w:val="a3"/>
          <w:rFonts w:ascii="Times New Roman" w:hAnsi="Times New Roman" w:cs="Times New Roman"/>
          <w:b/>
          <w:bCs/>
          <w:color w:val="0070C0"/>
          <w:sz w:val="20"/>
          <w:szCs w:val="20"/>
        </w:rPr>
        <w:t>31.07.2</w:t>
      </w:r>
      <w:r w:rsidR="00E95CA5" w:rsidRPr="00C8358C">
        <w:rPr>
          <w:rStyle w:val="a3"/>
          <w:rFonts w:ascii="Times New Roman" w:hAnsi="Times New Roman" w:cs="Times New Roman"/>
          <w:b/>
          <w:bCs/>
          <w:color w:val="0070C0"/>
          <w:sz w:val="20"/>
          <w:szCs w:val="20"/>
        </w:rPr>
        <w:t>4</w:t>
      </w:r>
      <w:r w:rsidRPr="00C8358C">
        <w:rPr>
          <w:rStyle w:val="a3"/>
          <w:rFonts w:ascii="Times New Roman" w:hAnsi="Times New Roman" w:cs="Times New Roman"/>
          <w:b/>
          <w:bCs/>
          <w:color w:val="0070C0"/>
          <w:sz w:val="20"/>
          <w:szCs w:val="20"/>
        </w:rPr>
        <w:t>г.</w:t>
      </w:r>
      <w:r w:rsidRPr="006247EE">
        <w:rPr>
          <w:rStyle w:val="a3"/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14:paraId="170A637E" w14:textId="77777777" w:rsidR="00155012" w:rsidRPr="006247EE" w:rsidRDefault="00155012" w:rsidP="006247EE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sz w:val="20"/>
          <w:szCs w:val="20"/>
        </w:rPr>
        <w:t>Условия участия</w:t>
      </w:r>
    </w:p>
    <w:p w14:paraId="7C1CEB83" w14:textId="1EF6A3A1" w:rsidR="00E43AE0" w:rsidRPr="006247EE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Количество докладов от одного участника не более </w:t>
      </w:r>
      <w:r w:rsidR="00E95CA5">
        <w:rPr>
          <w:rFonts w:ascii="Times New Roman" w:hAnsi="Times New Roman" w:cs="Times New Roman"/>
          <w:sz w:val="20"/>
          <w:szCs w:val="20"/>
        </w:rPr>
        <w:t>3</w:t>
      </w:r>
      <w:r w:rsidRPr="006247EE">
        <w:rPr>
          <w:rFonts w:ascii="Times New Roman" w:hAnsi="Times New Roman" w:cs="Times New Roman"/>
          <w:sz w:val="20"/>
          <w:szCs w:val="20"/>
        </w:rPr>
        <w:t xml:space="preserve">, </w:t>
      </w:r>
      <w:r w:rsidR="00E95CA5">
        <w:rPr>
          <w:rFonts w:ascii="Times New Roman" w:hAnsi="Times New Roman" w:cs="Times New Roman"/>
          <w:sz w:val="20"/>
          <w:szCs w:val="20"/>
        </w:rPr>
        <w:t>считая доклады, выполненные в соавторстве.</w:t>
      </w:r>
      <w:r w:rsidR="00E43AE0">
        <w:rPr>
          <w:rFonts w:ascii="Times New Roman" w:hAnsi="Times New Roman" w:cs="Times New Roman"/>
          <w:sz w:val="20"/>
          <w:szCs w:val="20"/>
        </w:rPr>
        <w:t xml:space="preserve"> </w:t>
      </w:r>
      <w:r w:rsidR="00E95CA5" w:rsidRPr="006247EE">
        <w:rPr>
          <w:rFonts w:ascii="Times New Roman" w:hAnsi="Times New Roman" w:cs="Times New Roman"/>
          <w:sz w:val="20"/>
          <w:szCs w:val="20"/>
        </w:rPr>
        <w:t xml:space="preserve">Количество докладов </w:t>
      </w:r>
      <w:r w:rsidRPr="006247EE">
        <w:rPr>
          <w:rFonts w:ascii="Times New Roman" w:hAnsi="Times New Roman" w:cs="Times New Roman"/>
          <w:sz w:val="20"/>
          <w:szCs w:val="20"/>
        </w:rPr>
        <w:t>от одного научного руководителя не более 5</w:t>
      </w:r>
      <w:r w:rsidR="00E95CA5">
        <w:rPr>
          <w:rFonts w:ascii="Times New Roman" w:hAnsi="Times New Roman" w:cs="Times New Roman"/>
          <w:sz w:val="20"/>
          <w:szCs w:val="20"/>
        </w:rPr>
        <w:t>, считая доклады, подготовленные им как автором единолично или в соавторстве.</w:t>
      </w:r>
      <w:r w:rsidR="00E43AE0">
        <w:rPr>
          <w:rFonts w:ascii="Times New Roman" w:hAnsi="Times New Roman" w:cs="Times New Roman"/>
          <w:sz w:val="20"/>
          <w:szCs w:val="20"/>
        </w:rPr>
        <w:t xml:space="preserve"> </w:t>
      </w:r>
      <w:r w:rsidR="00E43AE0" w:rsidRPr="00E43AE0">
        <w:rPr>
          <w:rFonts w:ascii="Times New Roman" w:hAnsi="Times New Roman" w:cs="Times New Roman"/>
          <w:sz w:val="20"/>
          <w:szCs w:val="20"/>
        </w:rPr>
        <w:t xml:space="preserve">Оргкомитет оставляет за собой право </w:t>
      </w:r>
      <w:r w:rsidR="00E43AE0">
        <w:rPr>
          <w:rFonts w:ascii="Times New Roman" w:hAnsi="Times New Roman" w:cs="Times New Roman"/>
          <w:sz w:val="20"/>
          <w:szCs w:val="20"/>
        </w:rPr>
        <w:t>исключать доклады от участника, поданные сверх установленного количества, на свое усмотрение.</w:t>
      </w:r>
    </w:p>
    <w:p w14:paraId="38E6CBAE" w14:textId="77777777" w:rsidR="00743C81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Количество авторов доклада не более </w:t>
      </w:r>
      <w:r w:rsidR="00E95CA5">
        <w:rPr>
          <w:rFonts w:ascii="Times New Roman" w:hAnsi="Times New Roman" w:cs="Times New Roman"/>
          <w:sz w:val="20"/>
          <w:szCs w:val="20"/>
        </w:rPr>
        <w:t>3</w:t>
      </w:r>
      <w:r w:rsidRPr="006247EE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E95CA5">
        <w:rPr>
          <w:rFonts w:ascii="Times New Roman" w:hAnsi="Times New Roman" w:cs="Times New Roman"/>
          <w:sz w:val="20"/>
          <w:szCs w:val="20"/>
        </w:rPr>
        <w:t xml:space="preserve"> (для докладов, выполненных без научного руководителя) и не более 2 человек для докладов, выполненных под научным руководством.</w:t>
      </w:r>
      <w:r w:rsidR="00743C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AE8453" w14:textId="77777777" w:rsidR="00AD0092" w:rsidRDefault="00743C81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8358C">
        <w:rPr>
          <w:rFonts w:ascii="Times New Roman" w:hAnsi="Times New Roman" w:cs="Times New Roman"/>
          <w:sz w:val="20"/>
          <w:szCs w:val="20"/>
        </w:rPr>
        <w:t xml:space="preserve">Научный руководитель не является автором доклада и в перечне авторов не указывается. </w:t>
      </w:r>
    </w:p>
    <w:p w14:paraId="47987482" w14:textId="455AAD13" w:rsidR="00155012" w:rsidRPr="006247EE" w:rsidRDefault="00743C81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8358C">
        <w:rPr>
          <w:rFonts w:ascii="Times New Roman" w:hAnsi="Times New Roman" w:cs="Times New Roman"/>
          <w:sz w:val="20"/>
          <w:szCs w:val="20"/>
        </w:rPr>
        <w:t>Работы студентов и школьников принимаются только под научным руководством преподавателя (научного сотрудника) или в соавторстве с ним.</w:t>
      </w:r>
    </w:p>
    <w:p w14:paraId="3EBA8C4E" w14:textId="34E3FA3D" w:rsidR="00155012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Оргкомитетом производится проверка материалов на антиплагиат, уникальность текста должна составлять не менее 75 %.</w:t>
      </w:r>
    </w:p>
    <w:p w14:paraId="2903D240" w14:textId="5E294D38" w:rsidR="00E95CA5" w:rsidRPr="006247EE" w:rsidRDefault="00E95CA5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участников, представляющих иногородние и зарубежные вузы, допускаются заочная и дистанционная формы участия. Для участников, </w:t>
      </w:r>
      <w:r w:rsidR="00E43AE0">
        <w:rPr>
          <w:rFonts w:ascii="Times New Roman" w:hAnsi="Times New Roman" w:cs="Times New Roman"/>
          <w:sz w:val="20"/>
          <w:szCs w:val="20"/>
        </w:rPr>
        <w:t xml:space="preserve">представляющих </w:t>
      </w:r>
      <w:r w:rsidR="00E43AE0" w:rsidRPr="00E43AE0">
        <w:rPr>
          <w:rFonts w:ascii="Times New Roman" w:hAnsi="Times New Roman" w:cs="Times New Roman"/>
          <w:sz w:val="20"/>
          <w:szCs w:val="20"/>
        </w:rPr>
        <w:t>Рязанский институт (филиал) Московского политехнического университета</w:t>
      </w:r>
      <w:r w:rsidR="00E43AE0">
        <w:rPr>
          <w:rFonts w:ascii="Times New Roman" w:hAnsi="Times New Roman" w:cs="Times New Roman"/>
          <w:sz w:val="20"/>
          <w:szCs w:val="20"/>
        </w:rPr>
        <w:t xml:space="preserve"> и другие вузы г. Рязани</w:t>
      </w:r>
      <w:r w:rsidR="00E43AE0" w:rsidRPr="00E43AE0">
        <w:rPr>
          <w:rFonts w:ascii="Times New Roman" w:hAnsi="Times New Roman" w:cs="Times New Roman"/>
          <w:sz w:val="20"/>
          <w:szCs w:val="20"/>
        </w:rPr>
        <w:t>,</w:t>
      </w:r>
      <w:r w:rsidR="00E43AE0">
        <w:rPr>
          <w:rFonts w:ascii="Times New Roman" w:hAnsi="Times New Roman" w:cs="Times New Roman"/>
          <w:sz w:val="20"/>
          <w:szCs w:val="20"/>
        </w:rPr>
        <w:t xml:space="preserve"> заочная форма участия</w:t>
      </w:r>
      <w:r w:rsidR="00E43AE0" w:rsidRPr="00E43AE0">
        <w:rPr>
          <w:rFonts w:ascii="Times New Roman" w:hAnsi="Times New Roman" w:cs="Times New Roman"/>
          <w:sz w:val="20"/>
          <w:szCs w:val="20"/>
        </w:rPr>
        <w:t xml:space="preserve"> </w:t>
      </w:r>
      <w:r w:rsidR="00E43AE0">
        <w:rPr>
          <w:rFonts w:ascii="Times New Roman" w:hAnsi="Times New Roman" w:cs="Times New Roman"/>
          <w:sz w:val="20"/>
          <w:szCs w:val="20"/>
        </w:rPr>
        <w:t>не допускается.</w:t>
      </w:r>
    </w:p>
    <w:p w14:paraId="15A559AA" w14:textId="582C096E" w:rsidR="00155012" w:rsidRPr="006247EE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Оргкомитет оставляет за собой право не включать в сборник тезисы докладов, оформленные не по требованиям, не соответствующие научному уровню и тематике конференции, не прошедшие проверку на антиплагиат. Ответственность за содержание материалов несут авторы докладов. Принятые к публикации тезисы будут напечатаны в авторской редакции.</w:t>
      </w:r>
    </w:p>
    <w:p w14:paraId="268A109E" w14:textId="79E391BF" w:rsidR="00155012" w:rsidRPr="006247EE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При получении материалов оргкомитет в течение 5 рабочих дней отправляет на электронный адрес автора письмо с подтверждением.</w:t>
      </w:r>
      <w:r w:rsidR="00BF4B19" w:rsidRPr="00BF4B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AC55D1" w14:textId="77777777" w:rsidR="00155012" w:rsidRPr="006247EE" w:rsidRDefault="00155012" w:rsidP="00E4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color w:val="0070C0"/>
          <w:sz w:val="20"/>
          <w:szCs w:val="20"/>
        </w:rPr>
        <w:t>Участие в конференции бесплатное</w:t>
      </w:r>
      <w:r w:rsidRPr="006247EE">
        <w:rPr>
          <w:rFonts w:ascii="Times New Roman" w:hAnsi="Times New Roman" w:cs="Times New Roman"/>
          <w:sz w:val="20"/>
          <w:szCs w:val="20"/>
        </w:rPr>
        <w:t>.</w:t>
      </w:r>
    </w:p>
    <w:p w14:paraId="1EE3F8B3" w14:textId="16DD0749" w:rsidR="006247EE" w:rsidRDefault="00155012" w:rsidP="00AD00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В рамках работы конференции планируется проведение конкурса на лучшую научную работу секции.</w:t>
      </w:r>
      <w:r w:rsidR="006247EE" w:rsidRPr="006247EE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ED08865" w14:textId="77777777" w:rsidR="00AD0092" w:rsidRDefault="00AD0092" w:rsidP="006247EE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4D1C93" w14:textId="386D2927" w:rsidR="00155012" w:rsidRPr="006247EE" w:rsidRDefault="00155012" w:rsidP="006247EE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sz w:val="20"/>
          <w:szCs w:val="20"/>
        </w:rPr>
        <w:t>Основные направления</w:t>
      </w:r>
      <w:r w:rsidR="0060234B" w:rsidRPr="006247EE">
        <w:rPr>
          <w:rFonts w:ascii="Times New Roman" w:hAnsi="Times New Roman" w:cs="Times New Roman"/>
          <w:b/>
          <w:bCs/>
          <w:sz w:val="20"/>
          <w:szCs w:val="20"/>
        </w:rPr>
        <w:t xml:space="preserve"> работы конференции</w:t>
      </w:r>
    </w:p>
    <w:p w14:paraId="2C813E65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1.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Актуальные проблемы градостроительства, архитектуры и дизайна архитектурной среды. </w:t>
      </w:r>
    </w:p>
    <w:p w14:paraId="3E9BFD31" w14:textId="70AE8CC2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Исследование и проектирование в архитектуре. Актуальные проблемы урбанистики. Дизайн архитектурной среды. Исторические аспекты архитектуры и проблемы сохранения культурного наследия. </w:t>
      </w:r>
    </w:p>
    <w:p w14:paraId="09E46440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2.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Проблемы, перспективы, инновации в строительной отрасли. </w:t>
      </w:r>
    </w:p>
    <w:p w14:paraId="014D1B2B" w14:textId="7D3D18CA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>Эффективные конструкции, материалы и организационно-технологические решения для строительства и жилищно-коммунального хозяйства. Инновации и энергосбережение при проектировании, возведении и обслуживании зданий.</w:t>
      </w:r>
    </w:p>
    <w:p w14:paraId="41AB9CFD" w14:textId="703CA70C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3. </w:t>
      </w:r>
      <w:r w:rsidRPr="006247EE">
        <w:rPr>
          <w:rFonts w:ascii="Times New Roman" w:hAnsi="Times New Roman" w:cs="Times New Roman"/>
          <w:sz w:val="20"/>
          <w:szCs w:val="20"/>
        </w:rPr>
        <w:tab/>
      </w:r>
      <w:r w:rsidR="007A69CF" w:rsidRPr="007A69CF">
        <w:rPr>
          <w:rFonts w:ascii="Times New Roman" w:hAnsi="Times New Roman" w:cs="Times New Roman"/>
          <w:sz w:val="20"/>
          <w:szCs w:val="20"/>
        </w:rPr>
        <w:t>Высокоэффективные технологические процессы машиностроительных производств, инноватика</w:t>
      </w:r>
      <w:r w:rsidRPr="006247E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17F659" w14:textId="5FC8F709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>Автоматизация и оптимизация технологических процессов и производств на базе современных технологий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и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 методов</w:t>
      </w:r>
      <w:r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 технических средств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и 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>оборудовани</w:t>
      </w:r>
      <w:r>
        <w:rPr>
          <w:rFonts w:ascii="Times New Roman" w:hAnsi="Times New Roman" w:cs="Times New Roman"/>
          <w:i/>
          <w:iCs/>
          <w:sz w:val="18"/>
          <w:szCs w:val="18"/>
        </w:rPr>
        <w:t>я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>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Проблемы м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>атериаловедени</w:t>
      </w:r>
      <w:r>
        <w:rPr>
          <w:rFonts w:ascii="Times New Roman" w:hAnsi="Times New Roman" w:cs="Times New Roman"/>
          <w:i/>
          <w:iCs/>
          <w:sz w:val="18"/>
          <w:szCs w:val="18"/>
        </w:rPr>
        <w:t>я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 в машиностроении. Наноматериалы и нанотехнологии. Аддитивные технологии. САПР.</w:t>
      </w:r>
    </w:p>
    <w:p w14:paraId="18CEC9C4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4.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Проблемы современной электротехники и энергетики. </w:t>
      </w:r>
    </w:p>
    <w:p w14:paraId="605270E0" w14:textId="6BB79787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>Проблемы передачи, распределения и потребления электроэнергии. Энергосбережение и энергосберегающие технологии. Электромеханика и электротехнологии. Электрическое и электронное оборудование.</w:t>
      </w:r>
    </w:p>
    <w:p w14:paraId="53804405" w14:textId="5B1213D8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5. </w:t>
      </w:r>
      <w:r w:rsidRPr="006247EE">
        <w:rPr>
          <w:rFonts w:ascii="Times New Roman" w:hAnsi="Times New Roman" w:cs="Times New Roman"/>
          <w:sz w:val="20"/>
          <w:szCs w:val="20"/>
        </w:rPr>
        <w:tab/>
        <w:t>Актуальные проблемы экономики и менеджмента</w:t>
      </w:r>
      <w:r w:rsidR="00F4615D">
        <w:rPr>
          <w:rFonts w:ascii="Times New Roman" w:hAnsi="Times New Roman" w:cs="Times New Roman"/>
          <w:sz w:val="20"/>
          <w:szCs w:val="20"/>
        </w:rPr>
        <w:t>.</w:t>
      </w:r>
      <w:r w:rsidRPr="006247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C11DB8" w14:textId="482EDC77" w:rsidR="006247EE" w:rsidRPr="006247EE" w:rsidRDefault="009A56C8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715B">
        <w:rPr>
          <w:rFonts w:ascii="Times New Roman" w:hAnsi="Times New Roman" w:cs="Times New Roman"/>
          <w:i/>
          <w:iCs/>
          <w:sz w:val="18"/>
          <w:szCs w:val="18"/>
        </w:rPr>
        <w:t>Современные проблемы экономики и управления</w:t>
      </w:r>
      <w:r w:rsidR="006247EE" w:rsidRPr="0062715B">
        <w:rPr>
          <w:rFonts w:ascii="Times New Roman" w:hAnsi="Times New Roman" w:cs="Times New Roman"/>
          <w:i/>
          <w:iCs/>
          <w:sz w:val="18"/>
          <w:szCs w:val="18"/>
        </w:rPr>
        <w:t xml:space="preserve">. Актуальные вопросы </w:t>
      </w:r>
      <w:r w:rsidRPr="0062715B">
        <w:rPr>
          <w:rFonts w:ascii="Times New Roman" w:hAnsi="Times New Roman" w:cs="Times New Roman"/>
          <w:i/>
          <w:iCs/>
          <w:sz w:val="18"/>
          <w:szCs w:val="18"/>
        </w:rPr>
        <w:t xml:space="preserve">финансов, </w:t>
      </w:r>
      <w:r w:rsidR="006247EE" w:rsidRPr="0062715B">
        <w:rPr>
          <w:rFonts w:ascii="Times New Roman" w:hAnsi="Times New Roman" w:cs="Times New Roman"/>
          <w:i/>
          <w:iCs/>
          <w:sz w:val="18"/>
          <w:szCs w:val="18"/>
        </w:rPr>
        <w:t xml:space="preserve">бухгалтерского учета, аудита, налогообложения и </w:t>
      </w:r>
      <w:r w:rsidRPr="0062715B">
        <w:rPr>
          <w:rFonts w:ascii="Times New Roman" w:hAnsi="Times New Roman" w:cs="Times New Roman"/>
          <w:i/>
          <w:iCs/>
          <w:sz w:val="18"/>
          <w:szCs w:val="18"/>
        </w:rPr>
        <w:t>маркетинга</w:t>
      </w:r>
      <w:r w:rsidR="006247EE" w:rsidRPr="0062715B">
        <w:rPr>
          <w:rFonts w:ascii="Times New Roman" w:hAnsi="Times New Roman" w:cs="Times New Roman"/>
          <w:i/>
          <w:iCs/>
          <w:sz w:val="18"/>
          <w:szCs w:val="18"/>
        </w:rPr>
        <w:t>. Бизнес-анализ в экономике и финансах.</w:t>
      </w:r>
      <w:r w:rsidRPr="0062715B">
        <w:rPr>
          <w:rFonts w:ascii="Times New Roman" w:hAnsi="Times New Roman" w:cs="Times New Roman"/>
          <w:i/>
          <w:iCs/>
          <w:sz w:val="18"/>
          <w:szCs w:val="18"/>
        </w:rPr>
        <w:t xml:space="preserve"> Финансовая грамотность.</w:t>
      </w:r>
    </w:p>
    <w:p w14:paraId="74289B82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6.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Новые технологии, устройства и материалы при производстве и эксплуатации автотранспортных средств. </w:t>
      </w:r>
    </w:p>
    <w:p w14:paraId="6C9DFC59" w14:textId="10294DEB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Аддитивные технологии в автомобилестроении. САПР. Современные материалы. Беспилотные транспортные средства. </w:t>
      </w:r>
    </w:p>
    <w:p w14:paraId="19044C29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7.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Актуальные проблемы и направления развития цифровых технологий. </w:t>
      </w:r>
    </w:p>
    <w:p w14:paraId="03E6E0BD" w14:textId="01B6AF21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Нейронные сети и искусственный интеллект. Машинное обучение. Виртуальная и дополненная реальность. Цифровые двойники и тени. </w:t>
      </w:r>
      <w:proofErr w:type="spellStart"/>
      <w:r w:rsidRPr="006247EE">
        <w:rPr>
          <w:rFonts w:ascii="Times New Roman" w:hAnsi="Times New Roman" w:cs="Times New Roman"/>
          <w:i/>
          <w:iCs/>
          <w:sz w:val="18"/>
          <w:szCs w:val="18"/>
        </w:rPr>
        <w:t>Блокчейн</w:t>
      </w:r>
      <w:proofErr w:type="spellEnd"/>
      <w:r w:rsidRPr="006247EE">
        <w:rPr>
          <w:rFonts w:ascii="Times New Roman" w:hAnsi="Times New Roman" w:cs="Times New Roman"/>
          <w:i/>
          <w:iCs/>
          <w:sz w:val="18"/>
          <w:szCs w:val="18"/>
        </w:rPr>
        <w:t>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Облачные технологии.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 Цифровые технологии и ИТ-решения в разных отраслях и сферах жизни.</w:t>
      </w:r>
    </w:p>
    <w:p w14:paraId="461C9D08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8.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Фундаментальные и прикладные исследования в области естественнонаучных и технических дисциплин. </w:t>
      </w:r>
    </w:p>
    <w:p w14:paraId="4B48769F" w14:textId="2386725F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Приложения математики к решению инженерных / экономических задач. Актуальные проблемы экологии и методы их решения. Физические основы новых технологий. Новые направления в развитии естественных наук. </w:t>
      </w:r>
    </w:p>
    <w:p w14:paraId="4FCFB7F9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9.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Актуальные проблемы гуманитарного знания.  </w:t>
      </w:r>
    </w:p>
    <w:p w14:paraId="35FB81F0" w14:textId="44A63717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715B">
        <w:rPr>
          <w:rFonts w:ascii="Times New Roman" w:hAnsi="Times New Roman" w:cs="Times New Roman"/>
          <w:i/>
          <w:iCs/>
          <w:sz w:val="18"/>
          <w:szCs w:val="18"/>
        </w:rPr>
        <w:t xml:space="preserve">Философские, исторические и </w:t>
      </w:r>
      <w:r w:rsidR="009A56C8" w:rsidRPr="0062715B">
        <w:rPr>
          <w:rFonts w:ascii="Times New Roman" w:hAnsi="Times New Roman" w:cs="Times New Roman"/>
          <w:i/>
          <w:iCs/>
          <w:sz w:val="18"/>
          <w:szCs w:val="18"/>
        </w:rPr>
        <w:t>правовые</w:t>
      </w:r>
      <w:r w:rsidRPr="0062715B">
        <w:rPr>
          <w:rFonts w:ascii="Times New Roman" w:hAnsi="Times New Roman" w:cs="Times New Roman"/>
          <w:i/>
          <w:iCs/>
          <w:sz w:val="18"/>
          <w:szCs w:val="18"/>
        </w:rPr>
        <w:t xml:space="preserve"> проблемы современности. Актуальные проблемы </w:t>
      </w:r>
      <w:r w:rsidR="009A56C8" w:rsidRPr="0062715B">
        <w:rPr>
          <w:rFonts w:ascii="Times New Roman" w:hAnsi="Times New Roman" w:cs="Times New Roman"/>
          <w:i/>
          <w:iCs/>
          <w:sz w:val="18"/>
          <w:szCs w:val="18"/>
        </w:rPr>
        <w:t>социологии, политологии, психологии и языкознания</w:t>
      </w:r>
      <w:r w:rsidRPr="0062715B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7A9153DB" w14:textId="77777777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10. </w:t>
      </w:r>
      <w:r w:rsidRPr="006247EE">
        <w:rPr>
          <w:rFonts w:ascii="Times New Roman" w:hAnsi="Times New Roman" w:cs="Times New Roman"/>
          <w:sz w:val="20"/>
          <w:szCs w:val="20"/>
        </w:rPr>
        <w:tab/>
        <w:t xml:space="preserve">Воспитательная работа и студенческое самоуправление в вузе. </w:t>
      </w:r>
    </w:p>
    <w:p w14:paraId="0CB4954E" w14:textId="5927ECE3" w:rsidR="006247EE" w:rsidRP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47EE">
        <w:rPr>
          <w:rFonts w:ascii="Times New Roman" w:hAnsi="Times New Roman" w:cs="Times New Roman"/>
          <w:i/>
          <w:iCs/>
          <w:sz w:val="18"/>
          <w:szCs w:val="18"/>
        </w:rPr>
        <w:t xml:space="preserve">Студенческие общества и организации. Патриотическое воспитание </w:t>
      </w:r>
      <w:r>
        <w:rPr>
          <w:rFonts w:ascii="Times New Roman" w:hAnsi="Times New Roman" w:cs="Times New Roman"/>
          <w:i/>
          <w:iCs/>
          <w:sz w:val="18"/>
          <w:szCs w:val="18"/>
        </w:rPr>
        <w:t>и п</w:t>
      </w:r>
      <w:r w:rsidRPr="006247EE">
        <w:rPr>
          <w:rFonts w:ascii="Times New Roman" w:hAnsi="Times New Roman" w:cs="Times New Roman"/>
          <w:i/>
          <w:iCs/>
          <w:sz w:val="18"/>
          <w:szCs w:val="18"/>
        </w:rPr>
        <w:t>рофориентационная деятельность в вузе. Волонтерские движения. Пропаганда здорового образа жизни, физкультуры и спорта. Самообразование и саморазвитие студентов. Студенческое самоуправление.</w:t>
      </w:r>
    </w:p>
    <w:p w14:paraId="410FB6D3" w14:textId="5F902633" w:rsidR="006247EE" w:rsidRDefault="006247EE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11. </w:t>
      </w:r>
      <w:r w:rsidRPr="006247EE">
        <w:rPr>
          <w:rFonts w:ascii="Times New Roman" w:hAnsi="Times New Roman" w:cs="Times New Roman"/>
          <w:sz w:val="20"/>
          <w:szCs w:val="20"/>
        </w:rPr>
        <w:tab/>
        <w:t>Первые шаги в науке (секция для школьников; междисциплинарная)</w:t>
      </w:r>
      <w:r w:rsidR="00F4615D">
        <w:rPr>
          <w:rFonts w:ascii="Times New Roman" w:hAnsi="Times New Roman" w:cs="Times New Roman"/>
          <w:sz w:val="20"/>
          <w:szCs w:val="20"/>
        </w:rPr>
        <w:t>.</w:t>
      </w:r>
    </w:p>
    <w:p w14:paraId="379C482B" w14:textId="77777777" w:rsidR="009A56C8" w:rsidRDefault="009A56C8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CA170" w14:textId="77777777" w:rsidR="009A56C8" w:rsidRPr="006247EE" w:rsidRDefault="009A56C8" w:rsidP="006247EE">
      <w:pPr>
        <w:tabs>
          <w:tab w:val="left" w:pos="284"/>
        </w:tabs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D638D8" w14:textId="07A0DB74" w:rsidR="00155012" w:rsidRPr="006247EE" w:rsidRDefault="00155012" w:rsidP="006247E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7EE">
        <w:rPr>
          <w:rFonts w:ascii="Times New Roman" w:hAnsi="Times New Roman" w:cs="Times New Roman"/>
          <w:b/>
          <w:bCs/>
          <w:sz w:val="20"/>
          <w:szCs w:val="20"/>
        </w:rPr>
        <w:t>Требования к оформлению тезисов</w:t>
      </w:r>
    </w:p>
    <w:p w14:paraId="7F4FA3EF" w14:textId="0362E543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Файлы тезисов и заявок следует называть по фамилии первого автора (например: Иванов - тезис, Иванов - заявка). В теме письма укажите </w:t>
      </w:r>
      <w:r w:rsidR="0060234B" w:rsidRPr="006247EE">
        <w:rPr>
          <w:rFonts w:ascii="Times New Roman" w:hAnsi="Times New Roman" w:cs="Times New Roman"/>
          <w:sz w:val="20"/>
          <w:szCs w:val="20"/>
        </w:rPr>
        <w:t>«</w:t>
      </w:r>
      <w:r w:rsidRPr="006247EE">
        <w:rPr>
          <w:rFonts w:ascii="Times New Roman" w:hAnsi="Times New Roman" w:cs="Times New Roman"/>
          <w:sz w:val="20"/>
          <w:szCs w:val="20"/>
        </w:rPr>
        <w:t>МНТК</w:t>
      </w:r>
      <w:r w:rsidR="0060234B" w:rsidRPr="006247EE">
        <w:rPr>
          <w:rFonts w:ascii="Times New Roman" w:hAnsi="Times New Roman" w:cs="Times New Roman"/>
          <w:sz w:val="20"/>
          <w:szCs w:val="20"/>
        </w:rPr>
        <w:t>»</w:t>
      </w:r>
      <w:r w:rsidRPr="006247EE">
        <w:rPr>
          <w:rFonts w:ascii="Times New Roman" w:hAnsi="Times New Roman" w:cs="Times New Roman"/>
          <w:sz w:val="20"/>
          <w:szCs w:val="20"/>
        </w:rPr>
        <w:t>.</w:t>
      </w:r>
    </w:p>
    <w:p w14:paraId="2D51167D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Представленный материал должен быть выполнен на актуальную тему и содержать результаты самостоятельного исследования.</w:t>
      </w:r>
    </w:p>
    <w:p w14:paraId="1AD88D42" w14:textId="46750A88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Объем рукописи: </w:t>
      </w:r>
      <w:r w:rsidR="00AD0092">
        <w:rPr>
          <w:rFonts w:ascii="Times New Roman" w:hAnsi="Times New Roman" w:cs="Times New Roman"/>
          <w:sz w:val="20"/>
          <w:szCs w:val="20"/>
        </w:rPr>
        <w:t>2</w:t>
      </w:r>
      <w:r w:rsidRPr="006247EE">
        <w:rPr>
          <w:rFonts w:ascii="Times New Roman" w:hAnsi="Times New Roman" w:cs="Times New Roman"/>
          <w:sz w:val="20"/>
          <w:szCs w:val="20"/>
        </w:rPr>
        <w:t xml:space="preserve"> </w:t>
      </w:r>
      <w:r w:rsidR="00AD0092">
        <w:rPr>
          <w:rFonts w:ascii="Times New Roman" w:hAnsi="Times New Roman" w:cs="Times New Roman"/>
          <w:sz w:val="20"/>
          <w:szCs w:val="20"/>
        </w:rPr>
        <w:t xml:space="preserve">полных страницы </w:t>
      </w:r>
      <w:proofErr w:type="spellStart"/>
      <w:r w:rsidRPr="006247EE">
        <w:rPr>
          <w:rFonts w:ascii="Times New Roman" w:hAnsi="Times New Roman" w:cs="Times New Roman"/>
          <w:sz w:val="20"/>
          <w:szCs w:val="20"/>
        </w:rPr>
        <w:t>страницы</w:t>
      </w:r>
      <w:proofErr w:type="spellEnd"/>
      <w:r w:rsidRPr="006247EE">
        <w:rPr>
          <w:rFonts w:ascii="Times New Roman" w:hAnsi="Times New Roman" w:cs="Times New Roman"/>
          <w:sz w:val="20"/>
          <w:szCs w:val="20"/>
        </w:rPr>
        <w:t xml:space="preserve"> (объем текста не менее 3000 знаков с пробелами), включая </w:t>
      </w:r>
      <w:r w:rsidR="00AD0092">
        <w:rPr>
          <w:rFonts w:ascii="Times New Roman" w:hAnsi="Times New Roman" w:cs="Times New Roman"/>
          <w:sz w:val="20"/>
          <w:szCs w:val="20"/>
        </w:rPr>
        <w:t>изображения</w:t>
      </w:r>
      <w:r w:rsidRPr="006247EE">
        <w:rPr>
          <w:rFonts w:ascii="Times New Roman" w:hAnsi="Times New Roman" w:cs="Times New Roman"/>
          <w:sz w:val="20"/>
          <w:szCs w:val="20"/>
        </w:rPr>
        <w:t xml:space="preserve">, таблицы и библиографический список. </w:t>
      </w:r>
    </w:p>
    <w:p w14:paraId="00AFDA46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47EE">
        <w:rPr>
          <w:rFonts w:ascii="Times New Roman" w:hAnsi="Times New Roman" w:cs="Times New Roman"/>
          <w:sz w:val="20"/>
          <w:szCs w:val="20"/>
        </w:rPr>
        <w:t>Формат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47EE">
        <w:rPr>
          <w:rFonts w:ascii="Times New Roman" w:hAnsi="Times New Roman" w:cs="Times New Roman"/>
          <w:sz w:val="20"/>
          <w:szCs w:val="20"/>
        </w:rPr>
        <w:t>текста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 xml:space="preserve">: Microsoft Word (*.doc, *.docx). </w:t>
      </w:r>
    </w:p>
    <w:p w14:paraId="755552DE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Формат страницы: А4 (210 x 297 мм).</w:t>
      </w:r>
    </w:p>
    <w:p w14:paraId="65590BA1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Ориентация: книжная.</w:t>
      </w:r>
    </w:p>
    <w:p w14:paraId="242003F8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Поля (верхнее, нижнее, левое, правое): 20 мм. </w:t>
      </w:r>
    </w:p>
    <w:p w14:paraId="7B450AD2" w14:textId="2C19BF9D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47EE">
        <w:rPr>
          <w:rFonts w:ascii="Times New Roman" w:hAnsi="Times New Roman" w:cs="Times New Roman"/>
          <w:sz w:val="20"/>
          <w:szCs w:val="20"/>
        </w:rPr>
        <w:t>Шрифт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>: Times New Roman (1</w:t>
      </w:r>
      <w:r w:rsidR="00AD0092" w:rsidRPr="00AD0092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247EE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6247EE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22BD104E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Выравнивание: по ширине страницы.</w:t>
      </w:r>
    </w:p>
    <w:p w14:paraId="4A27371C" w14:textId="6771E51B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Межстрочный интервал: </w:t>
      </w:r>
      <w:r w:rsidR="00AD0092">
        <w:rPr>
          <w:rFonts w:ascii="Times New Roman" w:hAnsi="Times New Roman" w:cs="Times New Roman"/>
          <w:sz w:val="20"/>
          <w:szCs w:val="20"/>
        </w:rPr>
        <w:t>одинарный</w:t>
      </w:r>
      <w:r w:rsidRPr="006247EE">
        <w:rPr>
          <w:rFonts w:ascii="Times New Roman" w:hAnsi="Times New Roman" w:cs="Times New Roman"/>
          <w:sz w:val="20"/>
          <w:szCs w:val="20"/>
        </w:rPr>
        <w:t>.</w:t>
      </w:r>
    </w:p>
    <w:p w14:paraId="5D79FE8B" w14:textId="77777777" w:rsidR="00155012" w:rsidRPr="006247EE" w:rsidRDefault="00155012" w:rsidP="006247EE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Абзацный отступ (красная строка): 10 мм.</w:t>
      </w:r>
    </w:p>
    <w:p w14:paraId="2C26FE61" w14:textId="6B9C1140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Вначале приводятся краткие сведения об авторах: ФИО </w:t>
      </w:r>
      <w:r w:rsidR="0060234B" w:rsidRPr="006247EE">
        <w:rPr>
          <w:rFonts w:ascii="Times New Roman" w:hAnsi="Times New Roman" w:cs="Times New Roman"/>
          <w:sz w:val="20"/>
          <w:szCs w:val="20"/>
        </w:rPr>
        <w:t>полностью</w:t>
      </w:r>
      <w:r w:rsidRPr="006247EE">
        <w:rPr>
          <w:rFonts w:ascii="Times New Roman" w:hAnsi="Times New Roman" w:cs="Times New Roman"/>
          <w:sz w:val="20"/>
          <w:szCs w:val="20"/>
        </w:rPr>
        <w:t>, должность/ статус (студент, аспирант с указанием курса, старший преподаватель и т.д.), ученая степень (при наличии), организация (место учебы, работы), город, страна. ФИО выделяются полужирным курсивным начертанием.</w:t>
      </w:r>
    </w:p>
    <w:p w14:paraId="6EF98795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Через пустую строку приводится название статьи (заглавными буквами, полужирным шрифтом, по центру).</w:t>
      </w:r>
    </w:p>
    <w:p w14:paraId="75D34FBE" w14:textId="38165F79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Через пустую строку приводится аннотация реферативного характера до 70 слов (выделяется курсивом). После аннотации с новой строки –</w:t>
      </w:r>
      <w:r w:rsidR="00F4615D">
        <w:rPr>
          <w:rFonts w:ascii="Times New Roman" w:hAnsi="Times New Roman" w:cs="Times New Roman"/>
          <w:sz w:val="20"/>
          <w:szCs w:val="20"/>
        </w:rPr>
        <w:t xml:space="preserve"> </w:t>
      </w:r>
      <w:r w:rsidRPr="006247EE">
        <w:rPr>
          <w:rFonts w:ascii="Times New Roman" w:hAnsi="Times New Roman" w:cs="Times New Roman"/>
          <w:sz w:val="20"/>
          <w:szCs w:val="20"/>
        </w:rPr>
        <w:t xml:space="preserve">ключевые слова (3-5 ключевых слов; выделяются курсивом). </w:t>
      </w:r>
    </w:p>
    <w:p w14:paraId="46A72C86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Через пустую строку приводится текст тезисов. В тексте тезисов допускается не более 2 изображений и таблиц. </w:t>
      </w:r>
    </w:p>
    <w:p w14:paraId="1663FE4D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Рисунки следует выполнять в формате </w:t>
      </w:r>
      <w:proofErr w:type="spellStart"/>
      <w:r w:rsidRPr="006247EE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Pr="006247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47EE">
        <w:rPr>
          <w:rFonts w:ascii="Times New Roman" w:hAnsi="Times New Roman" w:cs="Times New Roman"/>
          <w:sz w:val="20"/>
          <w:szCs w:val="20"/>
        </w:rPr>
        <w:t>bmp</w:t>
      </w:r>
      <w:proofErr w:type="spellEnd"/>
      <w:r w:rsidRPr="006247EE">
        <w:rPr>
          <w:rFonts w:ascii="Times New Roman" w:hAnsi="Times New Roman" w:cs="Times New Roman"/>
          <w:sz w:val="20"/>
          <w:szCs w:val="20"/>
        </w:rPr>
        <w:t xml:space="preserve">, они должны быть четкими. Название и номер рисунка указываются под рисунком по центру. </w:t>
      </w:r>
    </w:p>
    <w:p w14:paraId="151F9FD9" w14:textId="7E559745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Название и номер таблицы указываются сверху по левому краю. Текст в таблице печатается шрифтом 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6247EE">
        <w:rPr>
          <w:rFonts w:ascii="Times New Roman" w:hAnsi="Times New Roman" w:cs="Times New Roman"/>
          <w:sz w:val="20"/>
          <w:szCs w:val="20"/>
        </w:rPr>
        <w:t xml:space="preserve"> 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6247EE">
        <w:rPr>
          <w:rFonts w:ascii="Times New Roman" w:hAnsi="Times New Roman" w:cs="Times New Roman"/>
          <w:sz w:val="20"/>
          <w:szCs w:val="20"/>
        </w:rPr>
        <w:t xml:space="preserve"> </w:t>
      </w:r>
      <w:r w:rsidRPr="006247EE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6247EE">
        <w:rPr>
          <w:rFonts w:ascii="Times New Roman" w:hAnsi="Times New Roman" w:cs="Times New Roman"/>
          <w:sz w:val="20"/>
          <w:szCs w:val="20"/>
        </w:rPr>
        <w:t>, размер шрифта не меньше 1</w:t>
      </w:r>
      <w:r w:rsidR="00AD0092">
        <w:rPr>
          <w:rFonts w:ascii="Times New Roman" w:hAnsi="Times New Roman" w:cs="Times New Roman"/>
          <w:sz w:val="20"/>
          <w:szCs w:val="20"/>
        </w:rPr>
        <w:t>0</w:t>
      </w:r>
      <w:r w:rsidRPr="006247EE">
        <w:rPr>
          <w:rFonts w:ascii="Times New Roman" w:hAnsi="Times New Roman" w:cs="Times New Roman"/>
          <w:sz w:val="20"/>
          <w:szCs w:val="20"/>
        </w:rPr>
        <w:t xml:space="preserve"> пт.</w:t>
      </w:r>
    </w:p>
    <w:p w14:paraId="7944136E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Формулы выравниваются по центру текста. Каждая формула должна иметь нумерацию в круглых скобках (выравнивается по правому краю).</w:t>
      </w:r>
    </w:p>
    <w:p w14:paraId="43AA6DBA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После текста тезисов с новой строки указывается «ЛИТЕРАТУРА» (заглавными буквами, по центру), затем с новой строки в соответствии с ГОСТ Р 7.0.100-2018 оформляется библиографический список. </w:t>
      </w:r>
    </w:p>
    <w:p w14:paraId="7C4061B1" w14:textId="77777777" w:rsidR="00155012" w:rsidRPr="006247EE" w:rsidRDefault="00155012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 xml:space="preserve">В тексте ссылки обозначаются квадратными скобками с указанием в них порядкового номера источника по списку, например [5]. На все источники в списке литературы обязательно должны быть ссылки в тексте статьи. Другой способ оформления используемой литературы не допускается. Количество ссылок в библиографическом списке не менее 4 и не более 5. </w:t>
      </w:r>
    </w:p>
    <w:p w14:paraId="73E805FC" w14:textId="4E07FB3A" w:rsidR="00155012" w:rsidRDefault="0060234B" w:rsidP="006247E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7EE">
        <w:rPr>
          <w:rFonts w:ascii="Times New Roman" w:hAnsi="Times New Roman" w:cs="Times New Roman"/>
          <w:sz w:val="20"/>
          <w:szCs w:val="20"/>
        </w:rPr>
        <w:t>Шаблон</w:t>
      </w:r>
      <w:r w:rsidR="00155012" w:rsidRPr="006247EE">
        <w:rPr>
          <w:rFonts w:ascii="Times New Roman" w:hAnsi="Times New Roman" w:cs="Times New Roman"/>
          <w:sz w:val="20"/>
          <w:szCs w:val="20"/>
        </w:rPr>
        <w:t xml:space="preserve"> оформления статьи представлен в приложении 2.</w:t>
      </w:r>
      <w:r w:rsidRPr="006247EE">
        <w:rPr>
          <w:rFonts w:ascii="Times New Roman" w:hAnsi="Times New Roman" w:cs="Times New Roman"/>
          <w:sz w:val="20"/>
          <w:szCs w:val="20"/>
        </w:rPr>
        <w:t xml:space="preserve"> Пожалуйста, воспользуйтесь им при оформлении ваших материалов. </w:t>
      </w:r>
      <w:r w:rsidR="00155012" w:rsidRPr="006247EE">
        <w:rPr>
          <w:rFonts w:ascii="Times New Roman" w:hAnsi="Times New Roman" w:cs="Times New Roman"/>
          <w:sz w:val="20"/>
          <w:szCs w:val="20"/>
        </w:rPr>
        <w:t>Работы, не соответствующие указанным требованиям, к рассмотрению НЕ ПРИНИМАЮТСЯ.</w:t>
      </w:r>
    </w:p>
    <w:p w14:paraId="233DD077" w14:textId="15732A64" w:rsidR="003D74A9" w:rsidRDefault="003D74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604A4B4" w14:textId="77777777" w:rsidR="003D74A9" w:rsidRPr="002A3E70" w:rsidRDefault="003D74A9" w:rsidP="003D74A9">
      <w:pPr>
        <w:spacing w:line="360" w:lineRule="exact"/>
        <w:jc w:val="center"/>
        <w:rPr>
          <w:szCs w:val="24"/>
        </w:rPr>
        <w:sectPr w:rsidR="003D74A9" w:rsidRPr="002A3E70" w:rsidSect="00AD0092">
          <w:pgSz w:w="11906" w:h="16838"/>
          <w:pgMar w:top="426" w:right="720" w:bottom="709" w:left="720" w:header="708" w:footer="708" w:gutter="0"/>
          <w:cols w:num="2" w:space="282"/>
          <w:docGrid w:linePitch="360"/>
        </w:sectPr>
      </w:pPr>
    </w:p>
    <w:p w14:paraId="271BF5B3" w14:textId="6010FB8A" w:rsidR="00810DB0" w:rsidRDefault="00AD0092" w:rsidP="00AD0092">
      <w:pPr>
        <w:spacing w:after="0" w:line="240" w:lineRule="auto"/>
        <w:ind w:left="567" w:right="5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Шаблон оформления тезисов</w:t>
      </w:r>
    </w:p>
    <w:p w14:paraId="2AD8E765" w14:textId="5E31D59F" w:rsidR="00AD0092" w:rsidRDefault="00AD0092" w:rsidP="00AD0092">
      <w:pPr>
        <w:spacing w:after="0" w:line="240" w:lineRule="auto"/>
        <w:ind w:left="567" w:right="5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D1CFD" w14:textId="77777777" w:rsidR="00AD0092" w:rsidRDefault="00AD0092" w:rsidP="00AD0092">
      <w:pPr>
        <w:spacing w:after="0" w:line="240" w:lineRule="auto"/>
        <w:ind w:left="567" w:right="5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7D4F4" w14:textId="72E3C57B" w:rsidR="00E43AE0" w:rsidRPr="001055EC" w:rsidRDefault="00E43AE0" w:rsidP="00810DB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4"/>
          <w:szCs w:val="24"/>
        </w:rPr>
      </w:pPr>
      <w:r w:rsidRPr="001055EC">
        <w:rPr>
          <w:rFonts w:ascii="Times New Roman" w:hAnsi="Times New Roman" w:cs="Times New Roman"/>
          <w:b/>
          <w:bCs/>
          <w:sz w:val="24"/>
          <w:szCs w:val="24"/>
        </w:rPr>
        <w:t>ЛЕ ЧУНГ ХИЕУ,</w:t>
      </w:r>
      <w:r w:rsidRPr="0010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55EC">
        <w:rPr>
          <w:rFonts w:ascii="Times New Roman" w:hAnsi="Times New Roman" w:cs="Times New Roman"/>
          <w:sz w:val="24"/>
          <w:szCs w:val="24"/>
        </w:rPr>
        <w:t>аспирант</w:t>
      </w:r>
    </w:p>
    <w:p w14:paraId="75815AD8" w14:textId="77777777" w:rsidR="00E43AE0" w:rsidRPr="001055EC" w:rsidRDefault="00E43AE0" w:rsidP="00810DB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4"/>
          <w:szCs w:val="24"/>
        </w:rPr>
      </w:pPr>
      <w:r w:rsidRPr="001055EC">
        <w:rPr>
          <w:rFonts w:ascii="Times New Roman" w:hAnsi="Times New Roman" w:cs="Times New Roman"/>
          <w:sz w:val="24"/>
          <w:szCs w:val="24"/>
        </w:rPr>
        <w:t>Российский университет транспорта РУТ(МИИТ), г. Москва, Россия</w:t>
      </w:r>
    </w:p>
    <w:p w14:paraId="7E87183C" w14:textId="77777777" w:rsidR="00E43AE0" w:rsidRDefault="00E43AE0" w:rsidP="00810DB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4"/>
          <w:szCs w:val="24"/>
        </w:rPr>
      </w:pPr>
    </w:p>
    <w:p w14:paraId="1FB9BB19" w14:textId="77777777" w:rsidR="00E43AE0" w:rsidRPr="001055EC" w:rsidRDefault="00E43AE0" w:rsidP="00810DB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4"/>
          <w:szCs w:val="24"/>
        </w:rPr>
      </w:pPr>
      <w:r w:rsidRPr="001055EC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14:paraId="334B66F4" w14:textId="77777777" w:rsidR="00E43AE0" w:rsidRPr="001055EC" w:rsidRDefault="00E43AE0" w:rsidP="00810DB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55EC">
        <w:rPr>
          <w:rFonts w:ascii="Times New Roman" w:hAnsi="Times New Roman" w:cs="Times New Roman"/>
          <w:b/>
          <w:bCs/>
          <w:sz w:val="24"/>
          <w:szCs w:val="24"/>
        </w:rPr>
        <w:t>ГОТМАН НАТАЛЬЯ ЗАЛМАНОВНА,</w:t>
      </w:r>
      <w:r w:rsidRPr="001055EC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</w:t>
      </w:r>
    </w:p>
    <w:p w14:paraId="6EB9734F" w14:textId="77777777" w:rsidR="00E43AE0" w:rsidRDefault="00E43AE0" w:rsidP="00810DB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4"/>
          <w:szCs w:val="24"/>
        </w:rPr>
      </w:pPr>
      <w:r w:rsidRPr="001055EC">
        <w:rPr>
          <w:rFonts w:ascii="Times New Roman" w:hAnsi="Times New Roman" w:cs="Times New Roman"/>
          <w:sz w:val="24"/>
          <w:szCs w:val="24"/>
        </w:rPr>
        <w:t>Российский университет транспорта РУТ(МИИТ), г. Москва, Россия</w:t>
      </w:r>
    </w:p>
    <w:p w14:paraId="5B898147" w14:textId="77777777" w:rsidR="00E43AE0" w:rsidRPr="001055EC" w:rsidRDefault="00E43AE0" w:rsidP="00810DB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16A11" w14:textId="77777777" w:rsidR="00E43AE0" w:rsidRPr="001055EC" w:rsidRDefault="00E43AE0" w:rsidP="00810DB0">
      <w:pPr>
        <w:spacing w:after="0" w:line="240" w:lineRule="auto"/>
        <w:ind w:left="567" w:right="54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5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ПРИМЕНЕНИЕ БАРЕТТЫ И БАРЕТТНЫХ ФУНДАМЕНТОВ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1055EC">
        <w:rPr>
          <w:rFonts w:ascii="Times New Roman" w:hAnsi="Times New Roman"/>
          <w:b/>
          <w:sz w:val="24"/>
          <w:szCs w:val="24"/>
          <w:shd w:val="clear" w:color="auto" w:fill="FFFFFF"/>
        </w:rPr>
        <w:t>ВЫСОТНЫХ ЗДАНИЙ ВО ВЬЕТНАМЕ</w:t>
      </w:r>
    </w:p>
    <w:p w14:paraId="13BEEFE3" w14:textId="77777777" w:rsidR="00E43AE0" w:rsidRPr="001055EC" w:rsidRDefault="00E43AE0" w:rsidP="00810DB0">
      <w:pPr>
        <w:spacing w:after="0" w:line="240" w:lineRule="auto"/>
        <w:ind w:left="567" w:right="54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F05858C" w14:textId="77777777" w:rsidR="00E43AE0" w:rsidRPr="001055EC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55EC">
        <w:rPr>
          <w:rFonts w:ascii="Times New Roman" w:hAnsi="Times New Roman" w:cs="Times New Roman"/>
          <w:bCs/>
          <w:i/>
          <w:sz w:val="24"/>
          <w:szCs w:val="24"/>
        </w:rPr>
        <w:t>В стать</w:t>
      </w:r>
      <w:r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1055EC">
        <w:rPr>
          <w:rFonts w:ascii="Times New Roman" w:hAnsi="Times New Roman" w:cs="Times New Roman"/>
          <w:bCs/>
          <w:i/>
          <w:sz w:val="24"/>
          <w:szCs w:val="24"/>
        </w:rPr>
        <w:t xml:space="preserve"> рассматриваются особенности сложных инженерно-геологических условиях Республики Вьетнам. </w:t>
      </w:r>
      <w:proofErr w:type="spellStart"/>
      <w:r w:rsidRPr="001055EC">
        <w:rPr>
          <w:rFonts w:ascii="Times New Roman" w:hAnsi="Times New Roman" w:cs="Times New Roman"/>
          <w:bCs/>
          <w:i/>
          <w:sz w:val="24"/>
          <w:szCs w:val="24"/>
        </w:rPr>
        <w:t>Баретты</w:t>
      </w:r>
      <w:proofErr w:type="spellEnd"/>
      <w:r w:rsidRPr="001055EC">
        <w:rPr>
          <w:rFonts w:ascii="Times New Roman" w:hAnsi="Times New Roman" w:cs="Times New Roman"/>
          <w:bCs/>
          <w:i/>
          <w:sz w:val="24"/>
          <w:szCs w:val="24"/>
        </w:rPr>
        <w:t xml:space="preserve"> – эффективные конструкции фундаментов, в том числе и для высотных зданий на слабых грунтах. </w:t>
      </w:r>
    </w:p>
    <w:p w14:paraId="31E11A89" w14:textId="77777777" w:rsidR="00E43AE0" w:rsidRPr="001055EC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5EC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1055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055EC">
        <w:rPr>
          <w:rFonts w:ascii="Times New Roman" w:hAnsi="Times New Roman" w:cs="Times New Roman"/>
          <w:i/>
          <w:sz w:val="24"/>
          <w:szCs w:val="24"/>
        </w:rPr>
        <w:t xml:space="preserve">одиночная </w:t>
      </w:r>
      <w:proofErr w:type="spellStart"/>
      <w:r w:rsidRPr="001055EC">
        <w:rPr>
          <w:rFonts w:ascii="Times New Roman" w:hAnsi="Times New Roman" w:cs="Times New Roman"/>
          <w:i/>
          <w:sz w:val="24"/>
          <w:szCs w:val="24"/>
        </w:rPr>
        <w:t>баретта</w:t>
      </w:r>
      <w:proofErr w:type="spellEnd"/>
      <w:r w:rsidRPr="001055E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55EC">
        <w:rPr>
          <w:rFonts w:ascii="Times New Roman" w:hAnsi="Times New Roman" w:cs="Times New Roman"/>
          <w:i/>
          <w:sz w:val="24"/>
          <w:szCs w:val="24"/>
        </w:rPr>
        <w:t>бареттные</w:t>
      </w:r>
      <w:proofErr w:type="spellEnd"/>
      <w:r w:rsidRPr="001055EC">
        <w:rPr>
          <w:rFonts w:ascii="Times New Roman" w:hAnsi="Times New Roman" w:cs="Times New Roman"/>
          <w:i/>
          <w:sz w:val="24"/>
          <w:szCs w:val="24"/>
        </w:rPr>
        <w:t xml:space="preserve"> фундаменты, высотные здания, Вьетнам.</w:t>
      </w:r>
    </w:p>
    <w:p w14:paraId="23C3C8F9" w14:textId="77777777" w:rsidR="00E43AE0" w:rsidRPr="001055EC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01ABB6" w14:textId="77777777" w:rsidR="00E43AE0" w:rsidRPr="001055EC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строительство свайных фундаментов высотных зданий в районах со сложными инженерно-геологическими условиях Вьетнама с каждым годом нередко сопровождаются.</w:t>
      </w:r>
    </w:p>
    <w:p w14:paraId="402521E2" w14:textId="77777777" w:rsidR="00E43AE0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EC">
        <w:rPr>
          <w:rFonts w:ascii="Times New Roman" w:hAnsi="Times New Roman" w:cs="Times New Roman"/>
          <w:bCs/>
          <w:iCs/>
          <w:sz w:val="24"/>
          <w:szCs w:val="24"/>
        </w:rPr>
        <w:t xml:space="preserve">Во Вьетнаме с 1990 года построен также ряд высотных зданий с развитой подземного пространства и применением </w:t>
      </w:r>
      <w:proofErr w:type="spellStart"/>
      <w:r w:rsidRPr="001055EC">
        <w:rPr>
          <w:rFonts w:ascii="Times New Roman" w:hAnsi="Times New Roman" w:cs="Times New Roman"/>
          <w:bCs/>
          <w:iCs/>
          <w:sz w:val="24"/>
          <w:szCs w:val="24"/>
        </w:rPr>
        <w:t>бареттных</w:t>
      </w:r>
      <w:proofErr w:type="spellEnd"/>
      <w:r w:rsidRPr="001055EC">
        <w:rPr>
          <w:rFonts w:ascii="Times New Roman" w:hAnsi="Times New Roman" w:cs="Times New Roman"/>
          <w:bCs/>
          <w:iCs/>
          <w:sz w:val="24"/>
          <w:szCs w:val="24"/>
        </w:rPr>
        <w:t xml:space="preserve"> фундаментов, например: Башни-близнецы Винком, 191 Ба </w:t>
      </w:r>
      <w:proofErr w:type="spellStart"/>
      <w:r w:rsidRPr="001055EC">
        <w:rPr>
          <w:rFonts w:ascii="Times New Roman" w:hAnsi="Times New Roman" w:cs="Times New Roman"/>
          <w:bCs/>
          <w:iCs/>
          <w:sz w:val="24"/>
          <w:szCs w:val="24"/>
        </w:rPr>
        <w:t>Чиеу</w:t>
      </w:r>
      <w:proofErr w:type="spellEnd"/>
      <w:r w:rsidRPr="001055E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1055EC">
        <w:rPr>
          <w:rFonts w:ascii="Times New Roman" w:hAnsi="Times New Roman" w:cs="Times New Roman"/>
          <w:bCs/>
          <w:iCs/>
          <w:sz w:val="24"/>
          <w:szCs w:val="24"/>
        </w:rPr>
        <w:t>г.Ханой</w:t>
      </w:r>
      <w:proofErr w:type="spellEnd"/>
      <w:r w:rsidRPr="001055EC">
        <w:rPr>
          <w:rFonts w:ascii="Times New Roman" w:hAnsi="Times New Roman" w:cs="Times New Roman"/>
          <w:bCs/>
          <w:iCs/>
          <w:sz w:val="24"/>
          <w:szCs w:val="24"/>
        </w:rPr>
        <w:t xml:space="preserve"> (рис. 1a), Центр Сайгона, 65 Ле </w:t>
      </w:r>
      <w:proofErr w:type="spellStart"/>
      <w:r w:rsidRPr="001055EC">
        <w:rPr>
          <w:rFonts w:ascii="Times New Roman" w:hAnsi="Times New Roman" w:cs="Times New Roman"/>
          <w:bCs/>
          <w:iCs/>
          <w:sz w:val="24"/>
          <w:szCs w:val="24"/>
        </w:rPr>
        <w:t>Лой</w:t>
      </w:r>
      <w:proofErr w:type="spellEnd"/>
      <w:r w:rsidRPr="001055EC">
        <w:rPr>
          <w:rFonts w:ascii="Times New Roman" w:hAnsi="Times New Roman" w:cs="Times New Roman"/>
          <w:bCs/>
          <w:iCs/>
          <w:sz w:val="24"/>
          <w:szCs w:val="24"/>
        </w:rPr>
        <w:t xml:space="preserve">, Район 1, </w:t>
      </w:r>
      <w:proofErr w:type="spellStart"/>
      <w:r w:rsidRPr="001055EC">
        <w:rPr>
          <w:rFonts w:ascii="Times New Roman" w:hAnsi="Times New Roman" w:cs="Times New Roman"/>
          <w:bCs/>
          <w:iCs/>
          <w:sz w:val="24"/>
          <w:szCs w:val="24"/>
        </w:rPr>
        <w:t>г.Хошимин</w:t>
      </w:r>
      <w:proofErr w:type="spellEnd"/>
      <w:r w:rsidRPr="001055EC">
        <w:rPr>
          <w:rFonts w:ascii="Times New Roman" w:hAnsi="Times New Roman" w:cs="Times New Roman"/>
          <w:bCs/>
          <w:iCs/>
          <w:sz w:val="24"/>
          <w:szCs w:val="24"/>
        </w:rPr>
        <w:t xml:space="preserve"> (рис. 1б), и др.</w:t>
      </w:r>
    </w:p>
    <w:p w14:paraId="6B91C0DA" w14:textId="77777777" w:rsidR="00E43AE0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2766"/>
      </w:tblGrid>
      <w:tr w:rsidR="00E43AE0" w14:paraId="406DBC6B" w14:textId="77777777" w:rsidTr="00E43AE0">
        <w:trPr>
          <w:jc w:val="center"/>
        </w:trPr>
        <w:tc>
          <w:tcPr>
            <w:tcW w:w="2865" w:type="dxa"/>
          </w:tcPr>
          <w:p w14:paraId="51A05EA9" w14:textId="77777777" w:rsidR="00E43AE0" w:rsidRDefault="00E43AE0" w:rsidP="00810DB0">
            <w:pPr>
              <w:ind w:left="567" w:right="5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5E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4106C7" wp14:editId="2EB514EE">
                  <wp:extent cx="1621559" cy="1080000"/>
                  <wp:effectExtent l="0" t="0" r="0" b="635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5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05C4FCA" w14:textId="77777777" w:rsidR="00E43AE0" w:rsidRDefault="00E43AE0" w:rsidP="00810DB0">
            <w:pPr>
              <w:ind w:left="567" w:right="5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40F8D" wp14:editId="5D822426">
                  <wp:extent cx="907909" cy="108000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72"/>
                          <a:stretch/>
                        </pic:blipFill>
                        <pic:spPr bwMode="auto">
                          <a:xfrm>
                            <a:off x="0" y="0"/>
                            <a:ext cx="90790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AE0" w14:paraId="15CAB3B6" w14:textId="77777777" w:rsidTr="00E43AE0">
        <w:trPr>
          <w:jc w:val="center"/>
        </w:trPr>
        <w:tc>
          <w:tcPr>
            <w:tcW w:w="2865" w:type="dxa"/>
          </w:tcPr>
          <w:p w14:paraId="4CE22C03" w14:textId="77777777" w:rsidR="00E43AE0" w:rsidRDefault="00E43AE0" w:rsidP="00810DB0">
            <w:pPr>
              <w:ind w:left="567" w:right="5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1BBF5273" w14:textId="77777777" w:rsidR="00E43AE0" w:rsidRDefault="00E43AE0" w:rsidP="00810DB0">
            <w:pPr>
              <w:ind w:left="567" w:right="5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</w:tr>
    </w:tbl>
    <w:p w14:paraId="1C5D0DDC" w14:textId="77777777" w:rsidR="00E43AE0" w:rsidRPr="001055EC" w:rsidRDefault="00E43AE0" w:rsidP="00810DB0">
      <w:pPr>
        <w:pStyle w:val="a5"/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E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Рисунок 1 – </w:t>
      </w:r>
      <w:r w:rsidRPr="001055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Высотные здания с применением бареттных фундаментов во Вьетнаме</w:t>
      </w:r>
    </w:p>
    <w:p w14:paraId="38E96200" w14:textId="77777777" w:rsidR="00E43AE0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FDBC30" w14:textId="24E216E0" w:rsidR="00E43AE0" w:rsidRPr="001055EC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EC">
        <w:rPr>
          <w:rFonts w:ascii="Times New Roman" w:hAnsi="Times New Roman" w:cs="Times New Roman"/>
          <w:sz w:val="24"/>
          <w:szCs w:val="24"/>
        </w:rPr>
        <w:t>По результатам исследований при рассмотрении подземных строительства в крупнейших городах и прибрежных территориях Республики Вьетнам, таких как Ханой и Хошимин,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5EC">
        <w:rPr>
          <w:rFonts w:ascii="Times New Roman" w:hAnsi="Times New Roman" w:cs="Times New Roman"/>
          <w:sz w:val="24"/>
          <w:szCs w:val="24"/>
        </w:rPr>
        <w:t xml:space="preserve">территория Вьетнама на 3/4 площади представляет собой равнину [1], которая структурирована слабыми грунтами, повышенными влажности с высоким содержанием органики около 5-15 м, даже до 35-40 м в зависимости от региона, угол внутреннего трения этого слоя изменяется в пределах от 20-100, сила сцепления составляет от 0,025 до 0,06 </w:t>
      </w:r>
      <w:proofErr w:type="spellStart"/>
      <w:r w:rsidRPr="001055EC">
        <w:rPr>
          <w:rFonts w:ascii="Times New Roman" w:hAnsi="Times New Roman" w:cs="Times New Roman"/>
          <w:sz w:val="24"/>
          <w:szCs w:val="24"/>
        </w:rPr>
        <w:t>кГс</w:t>
      </w:r>
      <w:proofErr w:type="spellEnd"/>
      <w:r w:rsidRPr="001055EC">
        <w:rPr>
          <w:rFonts w:ascii="Times New Roman" w:hAnsi="Times New Roman" w:cs="Times New Roman"/>
          <w:sz w:val="24"/>
          <w:szCs w:val="24"/>
        </w:rPr>
        <w:t>/см</w:t>
      </w:r>
      <w:r w:rsidRPr="001055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5EC">
        <w:rPr>
          <w:rFonts w:ascii="Times New Roman" w:hAnsi="Times New Roman" w:cs="Times New Roman"/>
          <w:sz w:val="24"/>
          <w:szCs w:val="24"/>
        </w:rPr>
        <w:t xml:space="preserve">В таких условиях проектируются </w:t>
      </w:r>
      <w:proofErr w:type="spellStart"/>
      <w:r w:rsidRPr="001055EC">
        <w:rPr>
          <w:rFonts w:ascii="Times New Roman" w:hAnsi="Times New Roman" w:cs="Times New Roman"/>
          <w:sz w:val="24"/>
          <w:szCs w:val="24"/>
        </w:rPr>
        <w:t>баретты</w:t>
      </w:r>
      <w:proofErr w:type="spellEnd"/>
      <w:r w:rsidRPr="001055EC">
        <w:rPr>
          <w:rFonts w:ascii="Times New Roman" w:hAnsi="Times New Roman" w:cs="Times New Roman"/>
          <w:sz w:val="24"/>
          <w:szCs w:val="24"/>
        </w:rPr>
        <w:t xml:space="preserve"> – эффективные конструкции фундаментов, в том числе и для высотных зданий и работ с использованием подземного пространства в слабых грунтах, при высоком уровне грунтовых вод и крупнейших городах [2].</w:t>
      </w:r>
    </w:p>
    <w:p w14:paraId="3C086DE2" w14:textId="77777777" w:rsidR="00E43AE0" w:rsidRPr="001055EC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6C3931" w14:textId="77777777" w:rsidR="00E43AE0" w:rsidRPr="001055EC" w:rsidRDefault="00E43AE0" w:rsidP="00810DB0">
      <w:pPr>
        <w:spacing w:after="0" w:line="240" w:lineRule="auto"/>
        <w:ind w:left="567" w:right="543" w:firstLine="567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055EC">
        <w:rPr>
          <w:rFonts w:ascii="Times New Roman" w:hAnsi="Times New Roman" w:cs="Times New Roman"/>
          <w:bCs/>
          <w:iCs/>
          <w:sz w:val="24"/>
          <w:szCs w:val="24"/>
        </w:rPr>
        <w:t>ЛИТЕРАТУРА</w:t>
      </w:r>
    </w:p>
    <w:p w14:paraId="14DAC839" w14:textId="77777777" w:rsidR="00E43AE0" w:rsidRPr="001055EC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5E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055EC">
        <w:rPr>
          <w:rFonts w:ascii="Times New Roman" w:hAnsi="Times New Roman" w:cs="Times New Roman"/>
          <w:i/>
          <w:iCs/>
          <w:sz w:val="24"/>
          <w:szCs w:val="24"/>
          <w:lang w:val="en-US"/>
        </w:rPr>
        <w:t>Do, Q. T.</w:t>
      </w:r>
      <w:r w:rsidRPr="00105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5EC">
        <w:rPr>
          <w:rFonts w:ascii="Times New Roman" w:hAnsi="Times New Roman" w:cs="Times New Roman"/>
          <w:sz w:val="24"/>
          <w:szCs w:val="24"/>
          <w:lang w:val="en-US"/>
        </w:rPr>
        <w:t>Địa</w:t>
      </w:r>
      <w:proofErr w:type="spellEnd"/>
      <w:r w:rsidRPr="00105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5EC">
        <w:rPr>
          <w:rFonts w:ascii="Times New Roman" w:hAnsi="Times New Roman" w:cs="Times New Roman"/>
          <w:sz w:val="24"/>
          <w:szCs w:val="24"/>
          <w:lang w:val="en-US"/>
        </w:rPr>
        <w:t>chất</w:t>
      </w:r>
      <w:proofErr w:type="spellEnd"/>
      <w:r w:rsidRPr="00105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5EC">
        <w:rPr>
          <w:rFonts w:ascii="Times New Roman" w:hAnsi="Times New Roman" w:cs="Times New Roman"/>
          <w:sz w:val="24"/>
          <w:szCs w:val="24"/>
          <w:lang w:val="en-US"/>
        </w:rPr>
        <w:t>công</w:t>
      </w:r>
      <w:proofErr w:type="spellEnd"/>
      <w:r w:rsidRPr="00105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5EC">
        <w:rPr>
          <w:rFonts w:ascii="Times New Roman" w:hAnsi="Times New Roman" w:cs="Times New Roman"/>
          <w:sz w:val="24"/>
          <w:szCs w:val="24"/>
          <w:lang w:val="en-US"/>
        </w:rPr>
        <w:t>trình</w:t>
      </w:r>
      <w:proofErr w:type="spellEnd"/>
      <w:r w:rsidRPr="00105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5EC">
        <w:rPr>
          <w:rFonts w:ascii="Times New Roman" w:hAnsi="Times New Roman" w:cs="Times New Roman"/>
          <w:sz w:val="24"/>
          <w:szCs w:val="24"/>
          <w:lang w:val="en-US"/>
        </w:rPr>
        <w:t>Việt</w:t>
      </w:r>
      <w:proofErr w:type="spellEnd"/>
      <w:r w:rsidRPr="001055EC">
        <w:rPr>
          <w:rFonts w:ascii="Times New Roman" w:hAnsi="Times New Roman" w:cs="Times New Roman"/>
          <w:sz w:val="24"/>
          <w:szCs w:val="24"/>
          <w:lang w:val="en-US"/>
        </w:rPr>
        <w:t xml:space="preserve"> Nam (Vietnam Engineering Geology): Lectures for students of the faculties of geology and geotechnics / Q.T. </w:t>
      </w:r>
      <w:proofErr w:type="gramStart"/>
      <w:r w:rsidRPr="001055EC">
        <w:rPr>
          <w:rFonts w:ascii="Times New Roman" w:hAnsi="Times New Roman" w:cs="Times New Roman"/>
          <w:sz w:val="24"/>
          <w:szCs w:val="24"/>
          <w:lang w:val="en-US"/>
        </w:rPr>
        <w:t>Do ;</w:t>
      </w:r>
      <w:proofErr w:type="gramEnd"/>
      <w:r w:rsidRPr="001055EC">
        <w:rPr>
          <w:rFonts w:ascii="Times New Roman" w:hAnsi="Times New Roman" w:cs="Times New Roman"/>
          <w:sz w:val="24"/>
          <w:szCs w:val="24"/>
          <w:lang w:val="en-US"/>
        </w:rPr>
        <w:t xml:space="preserve"> University of Sciences, Hue University. – Vietnam, 2014. – 148 p.</w:t>
      </w:r>
    </w:p>
    <w:p w14:paraId="283FE7C2" w14:textId="77777777" w:rsidR="00E43AE0" w:rsidRDefault="00E43AE0" w:rsidP="00810DB0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5EC">
        <w:rPr>
          <w:rFonts w:ascii="Times New Roman" w:hAnsi="Times New Roman" w:cs="Times New Roman"/>
          <w:sz w:val="24"/>
          <w:szCs w:val="24"/>
        </w:rPr>
        <w:t xml:space="preserve">2. </w:t>
      </w:r>
      <w:r w:rsidRPr="001055EC">
        <w:rPr>
          <w:rFonts w:ascii="Times New Roman" w:hAnsi="Times New Roman" w:cs="Times New Roman"/>
          <w:i/>
          <w:iCs/>
          <w:sz w:val="24"/>
          <w:szCs w:val="24"/>
        </w:rPr>
        <w:t>Ле, Ч. Х.</w:t>
      </w:r>
      <w:r w:rsidRPr="001055EC">
        <w:rPr>
          <w:rFonts w:ascii="Times New Roman" w:hAnsi="Times New Roman" w:cs="Times New Roman"/>
          <w:sz w:val="24"/>
          <w:szCs w:val="24"/>
        </w:rPr>
        <w:t xml:space="preserve"> Сравнительный анализ методов расчета по несущей способности </w:t>
      </w:r>
      <w:proofErr w:type="spellStart"/>
      <w:r w:rsidRPr="001055EC">
        <w:rPr>
          <w:rFonts w:ascii="Times New Roman" w:hAnsi="Times New Roman" w:cs="Times New Roman"/>
          <w:sz w:val="24"/>
          <w:szCs w:val="24"/>
        </w:rPr>
        <w:t>баретты</w:t>
      </w:r>
      <w:proofErr w:type="spellEnd"/>
      <w:r w:rsidRPr="001055EC">
        <w:rPr>
          <w:rFonts w:ascii="Times New Roman" w:hAnsi="Times New Roman" w:cs="Times New Roman"/>
          <w:sz w:val="24"/>
          <w:szCs w:val="24"/>
        </w:rPr>
        <w:t xml:space="preserve"> на слабых грунтах при разработке глубокого котлована в городе Ханой: специальность 08.04.01 «Строительство» : выпускная квалификационная работа на соискание ученой степени магистратуры / Ч.Х. Ле ; Национальный исследовательский Московский государственный строительный университет (НИУ МГСУ) – Москва, 2022. – 110 с.</w:t>
      </w:r>
    </w:p>
    <w:p w14:paraId="50C8AA7B" w14:textId="179D1183" w:rsidR="00E43AE0" w:rsidRDefault="00E43AE0" w:rsidP="00810D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D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Примечание</w:t>
      </w:r>
    </w:p>
    <w:p w14:paraId="7FB58CB4" w14:textId="77777777" w:rsidR="00810DB0" w:rsidRPr="00810DB0" w:rsidRDefault="00810DB0" w:rsidP="00810D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E79A9" w14:textId="77777777" w:rsidR="003D74A9" w:rsidRPr="00810DB0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 xml:space="preserve">Тезисы доклада. Объем рукописи: 3 страницы (объем текста не менее 3000 знаков с пробелами), включая графический материал, таблицы и библиографический список. Текст печатается шрифтом </w:t>
      </w:r>
      <w:r w:rsidRPr="00810DB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10DB0">
        <w:rPr>
          <w:rFonts w:ascii="Times New Roman" w:hAnsi="Times New Roman" w:cs="Times New Roman"/>
          <w:sz w:val="24"/>
          <w:szCs w:val="24"/>
        </w:rPr>
        <w:t xml:space="preserve"> </w:t>
      </w:r>
      <w:r w:rsidRPr="00810DB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10DB0">
        <w:rPr>
          <w:rFonts w:ascii="Times New Roman" w:hAnsi="Times New Roman" w:cs="Times New Roman"/>
          <w:sz w:val="24"/>
          <w:szCs w:val="24"/>
        </w:rPr>
        <w:t xml:space="preserve"> </w:t>
      </w:r>
      <w:r w:rsidRPr="00810DB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10DB0">
        <w:rPr>
          <w:rFonts w:ascii="Times New Roman" w:hAnsi="Times New Roman" w:cs="Times New Roman"/>
          <w:sz w:val="24"/>
          <w:szCs w:val="24"/>
        </w:rPr>
        <w:t xml:space="preserve"> (14 </w:t>
      </w:r>
      <w:proofErr w:type="spellStart"/>
      <w:r w:rsidRPr="00810DB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10DB0">
        <w:rPr>
          <w:rFonts w:ascii="Times New Roman" w:hAnsi="Times New Roman" w:cs="Times New Roman"/>
          <w:sz w:val="24"/>
          <w:szCs w:val="24"/>
        </w:rPr>
        <w:t>) с полуторным интервалом. Абзацный отступ – 10 мм.</w:t>
      </w:r>
    </w:p>
    <w:p w14:paraId="66EB7ECA" w14:textId="77777777" w:rsidR="00810DB0" w:rsidRDefault="00810DB0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7DFD00" w14:textId="4D879EFF" w:rsidR="003D74A9" w:rsidRPr="00810DB0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 xml:space="preserve">В тексте тезисов допускается не более 2 (двух) изображений и таблиц. Рисунки следует выполнять в формате </w:t>
      </w:r>
      <w:proofErr w:type="spellStart"/>
      <w:r w:rsidRPr="00810DB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10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DB0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810DB0">
        <w:rPr>
          <w:rFonts w:ascii="Times New Roman" w:hAnsi="Times New Roman" w:cs="Times New Roman"/>
          <w:sz w:val="24"/>
          <w:szCs w:val="24"/>
        </w:rPr>
        <w:t xml:space="preserve">, они должны быть четкими. Текст на изображении должен быть читаемым, размер шрифта – не меньше 12пт. Название и номер рисунка указываются под рисунком по центру. </w:t>
      </w:r>
    </w:p>
    <w:p w14:paraId="4D5F89BE" w14:textId="77777777" w:rsidR="003D74A9" w:rsidRPr="00810DB0" w:rsidRDefault="003D74A9" w:rsidP="00810DB0">
      <w:pPr>
        <w:pStyle w:val="a4"/>
        <w:shd w:val="clear" w:color="auto" w:fill="auto"/>
        <w:spacing w:after="0" w:line="240" w:lineRule="auto"/>
        <w:ind w:right="118" w:firstLine="567"/>
        <w:jc w:val="both"/>
        <w:rPr>
          <w:rStyle w:val="a3"/>
          <w:color w:val="000000"/>
          <w:sz w:val="24"/>
          <w:szCs w:val="24"/>
        </w:rPr>
      </w:pPr>
    </w:p>
    <w:p w14:paraId="65342652" w14:textId="77777777" w:rsidR="003D74A9" w:rsidRPr="00810DB0" w:rsidRDefault="003D74A9" w:rsidP="00810DB0">
      <w:pPr>
        <w:pStyle w:val="a4"/>
        <w:shd w:val="clear" w:color="auto" w:fill="auto"/>
        <w:spacing w:after="0" w:line="240" w:lineRule="auto"/>
        <w:ind w:right="118"/>
        <w:rPr>
          <w:rStyle w:val="a3"/>
          <w:color w:val="000000"/>
          <w:sz w:val="24"/>
          <w:szCs w:val="24"/>
        </w:rPr>
      </w:pPr>
      <w:r w:rsidRPr="00810DB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E770EC" wp14:editId="35E3E999">
                <wp:extent cx="1108710" cy="417195"/>
                <wp:effectExtent l="9525" t="9525" r="5715" b="11430"/>
                <wp:docPr id="1" name="Ку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4171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002A4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width:87.3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">
                <w10:anchorlock/>
              </v:shape>
            </w:pict>
          </mc:Fallback>
        </mc:AlternateContent>
      </w:r>
    </w:p>
    <w:p w14:paraId="1CAF1200" w14:textId="77777777" w:rsidR="003D74A9" w:rsidRPr="00810DB0" w:rsidRDefault="003D74A9" w:rsidP="00810DB0">
      <w:pPr>
        <w:pStyle w:val="a4"/>
        <w:shd w:val="clear" w:color="auto" w:fill="auto"/>
        <w:spacing w:after="0" w:line="240" w:lineRule="auto"/>
        <w:ind w:right="11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810DB0">
        <w:rPr>
          <w:rStyle w:val="a3"/>
          <w:rFonts w:ascii="Times New Roman" w:hAnsi="Times New Roman" w:cs="Times New Roman"/>
          <w:color w:val="000000"/>
          <w:sz w:val="24"/>
          <w:szCs w:val="24"/>
        </w:rPr>
        <w:t>Рисунок 1 – Название рисунка</w:t>
      </w:r>
    </w:p>
    <w:p w14:paraId="0352474C" w14:textId="77777777" w:rsidR="003D74A9" w:rsidRPr="00810DB0" w:rsidRDefault="003D74A9" w:rsidP="00810DB0">
      <w:pPr>
        <w:pStyle w:val="a4"/>
        <w:shd w:val="clear" w:color="auto" w:fill="auto"/>
        <w:spacing w:after="0" w:line="240" w:lineRule="auto"/>
        <w:ind w:right="118"/>
        <w:rPr>
          <w:rStyle w:val="a3"/>
          <w:color w:val="000000"/>
          <w:sz w:val="24"/>
          <w:szCs w:val="24"/>
        </w:rPr>
      </w:pPr>
    </w:p>
    <w:p w14:paraId="0685D20E" w14:textId="77777777" w:rsidR="003D74A9" w:rsidRPr="00810DB0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 xml:space="preserve">Название и номер таблицы указываются сверху по левому краю. Текст в таблице печатается шрифтом Times New </w:t>
      </w:r>
      <w:proofErr w:type="spellStart"/>
      <w:r w:rsidRPr="00810DB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10DB0">
        <w:rPr>
          <w:rFonts w:ascii="Times New Roman" w:hAnsi="Times New Roman" w:cs="Times New Roman"/>
          <w:sz w:val="24"/>
          <w:szCs w:val="24"/>
        </w:rPr>
        <w:t xml:space="preserve">, размер шрифта не меньше 12пт. </w:t>
      </w:r>
    </w:p>
    <w:p w14:paraId="12BA8E88" w14:textId="77777777" w:rsidR="00810DB0" w:rsidRDefault="00810DB0" w:rsidP="00810DB0">
      <w:pPr>
        <w:pStyle w:val="a4"/>
        <w:shd w:val="clear" w:color="auto" w:fill="auto"/>
        <w:spacing w:after="0" w:line="240" w:lineRule="auto"/>
        <w:ind w:right="118"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14:paraId="56D81357" w14:textId="736C09A2" w:rsidR="003D74A9" w:rsidRPr="00810DB0" w:rsidRDefault="003D74A9" w:rsidP="00810DB0">
      <w:pPr>
        <w:pStyle w:val="a4"/>
        <w:shd w:val="clear" w:color="auto" w:fill="auto"/>
        <w:spacing w:after="0" w:line="240" w:lineRule="auto"/>
        <w:ind w:right="118"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810DB0">
        <w:rPr>
          <w:rStyle w:val="a3"/>
          <w:rFonts w:ascii="Times New Roman" w:hAnsi="Times New Roman" w:cs="Times New Roman"/>
          <w:color w:val="000000"/>
          <w:sz w:val="24"/>
          <w:szCs w:val="24"/>
        </w:rPr>
        <w:t>Таблица 1 –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4111"/>
        <w:gridCol w:w="3969"/>
      </w:tblGrid>
      <w:tr w:rsidR="003D74A9" w:rsidRPr="00810DB0" w14:paraId="6F8EB9E8" w14:textId="77777777" w:rsidTr="00294976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08A" w14:textId="77777777" w:rsidR="003D74A9" w:rsidRPr="00810DB0" w:rsidRDefault="003D74A9" w:rsidP="00810DB0">
            <w:pPr>
              <w:pStyle w:val="a4"/>
              <w:shd w:val="clear" w:color="auto" w:fill="auto"/>
              <w:spacing w:after="0" w:line="240" w:lineRule="auto"/>
              <w:ind w:right="118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6ED" w14:textId="77777777" w:rsidR="003D74A9" w:rsidRPr="00810DB0" w:rsidRDefault="003D74A9" w:rsidP="00810DB0">
            <w:pPr>
              <w:pStyle w:val="a4"/>
              <w:shd w:val="clear" w:color="auto" w:fill="auto"/>
              <w:spacing w:after="0" w:line="240" w:lineRule="auto"/>
              <w:ind w:right="118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EF0" w14:textId="77777777" w:rsidR="003D74A9" w:rsidRPr="00810DB0" w:rsidRDefault="003D74A9" w:rsidP="00810DB0">
            <w:pPr>
              <w:pStyle w:val="a4"/>
              <w:shd w:val="clear" w:color="auto" w:fill="auto"/>
              <w:spacing w:after="0" w:line="240" w:lineRule="auto"/>
              <w:ind w:right="118"/>
              <w:rPr>
                <w:rStyle w:val="a3"/>
                <w:color w:val="000000"/>
                <w:sz w:val="24"/>
                <w:szCs w:val="24"/>
              </w:rPr>
            </w:pPr>
          </w:p>
        </w:tc>
      </w:tr>
      <w:tr w:rsidR="003D74A9" w:rsidRPr="00810DB0" w14:paraId="083F512F" w14:textId="77777777" w:rsidTr="00294976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8A0" w14:textId="77777777" w:rsidR="003D74A9" w:rsidRPr="00810DB0" w:rsidRDefault="003D74A9" w:rsidP="00810DB0">
            <w:pPr>
              <w:pStyle w:val="a4"/>
              <w:shd w:val="clear" w:color="auto" w:fill="auto"/>
              <w:spacing w:after="0" w:line="240" w:lineRule="auto"/>
              <w:ind w:right="118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8F8" w14:textId="77777777" w:rsidR="003D74A9" w:rsidRPr="00810DB0" w:rsidRDefault="003D74A9" w:rsidP="00810DB0">
            <w:pPr>
              <w:pStyle w:val="a4"/>
              <w:shd w:val="clear" w:color="auto" w:fill="auto"/>
              <w:spacing w:after="0" w:line="240" w:lineRule="auto"/>
              <w:ind w:right="118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994" w14:textId="77777777" w:rsidR="003D74A9" w:rsidRPr="00810DB0" w:rsidRDefault="003D74A9" w:rsidP="00810DB0">
            <w:pPr>
              <w:pStyle w:val="a4"/>
              <w:shd w:val="clear" w:color="auto" w:fill="auto"/>
              <w:spacing w:after="0" w:line="240" w:lineRule="auto"/>
              <w:ind w:right="118"/>
              <w:rPr>
                <w:rStyle w:val="a3"/>
                <w:color w:val="000000"/>
                <w:sz w:val="24"/>
                <w:szCs w:val="24"/>
              </w:rPr>
            </w:pPr>
          </w:p>
        </w:tc>
      </w:tr>
    </w:tbl>
    <w:p w14:paraId="3F388042" w14:textId="77777777" w:rsidR="00810DB0" w:rsidRDefault="00810DB0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1A3751" w14:textId="19FAA27E" w:rsidR="003D74A9" w:rsidRPr="00810DB0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 xml:space="preserve">Формулы выравниваются по центру текста. Каждая формула должна иметь нумерацию в круглых скобках (выравнивается по правому краю). </w:t>
      </w:r>
    </w:p>
    <w:p w14:paraId="2C760B4E" w14:textId="77777777" w:rsidR="00810DB0" w:rsidRDefault="00810DB0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C8DD98" w14:textId="759D3E90" w:rsidR="003D74A9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 xml:space="preserve">На все источники в списке литературы обязательно должны быть ссылки в тексте статьи. В тексте ссылки обозначаются квадратными скобками с указанием в них порядкового номера источника по списку, например [5]. </w:t>
      </w:r>
    </w:p>
    <w:p w14:paraId="43E544A7" w14:textId="77777777" w:rsidR="00810DB0" w:rsidRDefault="00810DB0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245626" w14:textId="479C85E1" w:rsidR="00810DB0" w:rsidRDefault="00810DB0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оформления литературных источников:</w:t>
      </w:r>
    </w:p>
    <w:p w14:paraId="5AC8DAB5" w14:textId="77777777" w:rsidR="00810DB0" w:rsidRPr="00810DB0" w:rsidRDefault="00810DB0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BA7B91" w14:textId="77777777" w:rsidR="003D74A9" w:rsidRPr="00810DB0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>1. Цифровая экономика / И.И. Иванов, П.П. Петров, Ф.Ф. Федоров и [др.]</w:t>
      </w:r>
      <w:r w:rsidRPr="00810DB0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 w:rsidRPr="00810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D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0DB0">
        <w:rPr>
          <w:rFonts w:ascii="Times New Roman" w:hAnsi="Times New Roman" w:cs="Times New Roman"/>
          <w:sz w:val="24"/>
          <w:szCs w:val="24"/>
        </w:rPr>
        <w:t xml:space="preserve"> ИД ВШЭ, 2019. – 343 с. </w:t>
      </w:r>
      <w:r w:rsidRPr="00810DB0">
        <w:rPr>
          <w:rFonts w:ascii="Times New Roman" w:hAnsi="Times New Roman" w:cs="Times New Roman"/>
          <w:color w:val="C00000"/>
          <w:sz w:val="24"/>
          <w:szCs w:val="24"/>
        </w:rPr>
        <w:t>(образец оформления книги)</w:t>
      </w:r>
    </w:p>
    <w:p w14:paraId="402337F0" w14:textId="77777777" w:rsidR="003D74A9" w:rsidRPr="00810DB0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>2. Кузьмин, К.К. Математические методы в технике / К.К. Кузьмин, И.И. Иванов, П.П. Петров. – Ростов-на-</w:t>
      </w:r>
      <w:proofErr w:type="gramStart"/>
      <w:r w:rsidRPr="00810DB0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810DB0">
        <w:rPr>
          <w:rFonts w:ascii="Times New Roman" w:hAnsi="Times New Roman" w:cs="Times New Roman"/>
          <w:sz w:val="24"/>
          <w:szCs w:val="24"/>
        </w:rPr>
        <w:t xml:space="preserve"> Издательство Росно, 2003. – С. 154-155. </w:t>
      </w:r>
      <w:r w:rsidRPr="00810DB0">
        <w:rPr>
          <w:rFonts w:ascii="Times New Roman" w:hAnsi="Times New Roman" w:cs="Times New Roman"/>
          <w:color w:val="C00000"/>
          <w:sz w:val="24"/>
          <w:szCs w:val="24"/>
        </w:rPr>
        <w:t>(образец оформления раздела книги)</w:t>
      </w:r>
    </w:p>
    <w:p w14:paraId="2225D4A5" w14:textId="77777777" w:rsidR="003D74A9" w:rsidRPr="00810DB0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 xml:space="preserve">2. Степанов, С.С. Разработка линии для обработки картофеля/ С.С. Степанов, А.А. Андреев // Сб.: Проблемы создания новых технологий в </w:t>
      </w:r>
      <w:proofErr w:type="gramStart"/>
      <w:r w:rsidRPr="00810DB0">
        <w:rPr>
          <w:rFonts w:ascii="Times New Roman" w:hAnsi="Times New Roman" w:cs="Times New Roman"/>
          <w:sz w:val="24"/>
          <w:szCs w:val="24"/>
        </w:rPr>
        <w:t>АПК :</w:t>
      </w:r>
      <w:proofErr w:type="gramEnd"/>
      <w:r w:rsidRPr="00810DB0">
        <w:rPr>
          <w:rFonts w:ascii="Times New Roman" w:hAnsi="Times New Roman" w:cs="Times New Roman"/>
          <w:sz w:val="24"/>
          <w:szCs w:val="24"/>
        </w:rPr>
        <w:t xml:space="preserve"> Материалы VI Российской науч.-</w:t>
      </w:r>
      <w:proofErr w:type="spellStart"/>
      <w:r w:rsidRPr="00810DB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10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0DB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10DB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0DB0">
        <w:rPr>
          <w:rFonts w:ascii="Times New Roman" w:hAnsi="Times New Roman" w:cs="Times New Roman"/>
          <w:sz w:val="24"/>
          <w:szCs w:val="24"/>
        </w:rPr>
        <w:t>Ставрополь :</w:t>
      </w:r>
      <w:proofErr w:type="gramEnd"/>
      <w:r w:rsidRPr="00810DB0">
        <w:rPr>
          <w:rFonts w:ascii="Times New Roman" w:hAnsi="Times New Roman" w:cs="Times New Roman"/>
          <w:sz w:val="24"/>
          <w:szCs w:val="24"/>
        </w:rPr>
        <w:t xml:space="preserve"> Ставропольское изд-во «Параграф», 2011. – С. 9-13. </w:t>
      </w:r>
      <w:r w:rsidRPr="00810DB0">
        <w:rPr>
          <w:rFonts w:ascii="Times New Roman" w:hAnsi="Times New Roman" w:cs="Times New Roman"/>
          <w:color w:val="C00000"/>
          <w:sz w:val="24"/>
          <w:szCs w:val="24"/>
        </w:rPr>
        <w:t>(образец оформления материалов конференции)</w:t>
      </w:r>
    </w:p>
    <w:p w14:paraId="205B8B58" w14:textId="77777777" w:rsidR="003D74A9" w:rsidRPr="00810DB0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 xml:space="preserve">3. Дмитриев, Д.Д. Способ приработки сопряжений двигателей автомобильной техники с управлением режимами трения по параметрам акустической </w:t>
      </w:r>
      <w:proofErr w:type="gramStart"/>
      <w:r w:rsidRPr="00810DB0">
        <w:rPr>
          <w:rFonts w:ascii="Times New Roman" w:hAnsi="Times New Roman" w:cs="Times New Roman"/>
          <w:sz w:val="24"/>
          <w:szCs w:val="24"/>
        </w:rPr>
        <w:t>эмиссии :</w:t>
      </w:r>
      <w:proofErr w:type="gramEnd"/>
      <w:r w:rsidRPr="0081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DB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810DB0">
        <w:rPr>
          <w:rFonts w:ascii="Times New Roman" w:hAnsi="Times New Roman" w:cs="Times New Roman"/>
          <w:sz w:val="24"/>
          <w:szCs w:val="24"/>
        </w:rPr>
        <w:t xml:space="preserve">. … канд. техн. наук/ Д.Д. Дмитриев. – Тула, 2015. – 228 с. </w:t>
      </w:r>
      <w:r w:rsidRPr="00810DB0">
        <w:rPr>
          <w:rFonts w:ascii="Times New Roman" w:hAnsi="Times New Roman" w:cs="Times New Roman"/>
          <w:color w:val="C00000"/>
          <w:sz w:val="24"/>
          <w:szCs w:val="24"/>
        </w:rPr>
        <w:t>(образец оформления диссертации)</w:t>
      </w:r>
    </w:p>
    <w:p w14:paraId="72FD7ACB" w14:textId="77777777" w:rsidR="003D74A9" w:rsidRPr="00810DB0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 xml:space="preserve">4. Никитин, Н.Н. Эффективность использования </w:t>
      </w:r>
      <w:proofErr w:type="spellStart"/>
      <w:r w:rsidRPr="00810DB0">
        <w:rPr>
          <w:rFonts w:ascii="Times New Roman" w:hAnsi="Times New Roman" w:cs="Times New Roman"/>
          <w:sz w:val="24"/>
          <w:szCs w:val="24"/>
        </w:rPr>
        <w:t>нанокристаллического</w:t>
      </w:r>
      <w:proofErr w:type="spellEnd"/>
      <w:r w:rsidRPr="00810DB0">
        <w:rPr>
          <w:rFonts w:ascii="Times New Roman" w:hAnsi="Times New Roman" w:cs="Times New Roman"/>
          <w:sz w:val="24"/>
          <w:szCs w:val="24"/>
        </w:rPr>
        <w:t xml:space="preserve"> порошка железа в промышленности / Н.Н. Никитин, А.А. Андреев, Д.Д. Дмитриев // Проблемы высокоточного машиностроения. – 2017. – №11. – С. 173-177. </w:t>
      </w:r>
      <w:r w:rsidRPr="00810DB0">
        <w:rPr>
          <w:rFonts w:ascii="Times New Roman" w:hAnsi="Times New Roman" w:cs="Times New Roman"/>
          <w:color w:val="C00000"/>
          <w:sz w:val="24"/>
          <w:szCs w:val="24"/>
        </w:rPr>
        <w:t>(образец оформления статьи в журнале)</w:t>
      </w:r>
    </w:p>
    <w:p w14:paraId="015CB70F" w14:textId="77777777" w:rsidR="003D74A9" w:rsidRPr="00810DB0" w:rsidRDefault="003D74A9" w:rsidP="00810DB0">
      <w:pPr>
        <w:spacing w:after="0" w:line="240" w:lineRule="auto"/>
        <w:ind w:right="118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10DB0">
        <w:rPr>
          <w:rFonts w:ascii="Times New Roman" w:hAnsi="Times New Roman" w:cs="Times New Roman"/>
          <w:sz w:val="24"/>
          <w:szCs w:val="24"/>
        </w:rPr>
        <w:t>5. Борисов, Б. Цифровые технологии в строительстве / Б. Борисов. – Режим доступа: https://lenta.ru/articles/2021/08/12/</w:t>
      </w:r>
      <w:proofErr w:type="spellStart"/>
      <w:r w:rsidRPr="00810DB0">
        <w:rPr>
          <w:rFonts w:ascii="Times New Roman" w:hAnsi="Times New Roman" w:cs="Times New Roman"/>
          <w:sz w:val="24"/>
          <w:szCs w:val="24"/>
          <w:lang w:val="en-US"/>
        </w:rPr>
        <w:t>stroitelstvo</w:t>
      </w:r>
      <w:proofErr w:type="spellEnd"/>
      <w:r w:rsidRPr="00810DB0">
        <w:rPr>
          <w:rFonts w:ascii="Times New Roman" w:hAnsi="Times New Roman" w:cs="Times New Roman"/>
          <w:sz w:val="24"/>
          <w:szCs w:val="24"/>
        </w:rPr>
        <w:t xml:space="preserve">. </w:t>
      </w:r>
      <w:r w:rsidRPr="00810DB0">
        <w:rPr>
          <w:rFonts w:ascii="Times New Roman" w:hAnsi="Times New Roman" w:cs="Times New Roman"/>
          <w:color w:val="C00000"/>
          <w:sz w:val="24"/>
          <w:szCs w:val="24"/>
        </w:rPr>
        <w:t>(образец оформления электронного ресурса)</w:t>
      </w:r>
    </w:p>
    <w:p w14:paraId="3FA6A33D" w14:textId="77777777" w:rsidR="003D74A9" w:rsidRPr="00810DB0" w:rsidRDefault="003D74A9" w:rsidP="00810DB0">
      <w:pPr>
        <w:spacing w:after="0" w:line="240" w:lineRule="auto"/>
        <w:ind w:right="118"/>
        <w:rPr>
          <w:rFonts w:ascii="Times New Roman" w:hAnsi="Times New Roman" w:cs="Times New Roman"/>
          <w:sz w:val="24"/>
          <w:szCs w:val="24"/>
        </w:rPr>
      </w:pPr>
    </w:p>
    <w:p w14:paraId="7E2E0AE7" w14:textId="77777777" w:rsidR="003D74A9" w:rsidRPr="00810DB0" w:rsidRDefault="003D74A9" w:rsidP="00810DB0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sectPr w:rsidR="003D74A9" w:rsidRPr="00810DB0" w:rsidSect="003D74A9">
      <w:type w:val="continuous"/>
      <w:pgSz w:w="11906" w:h="16838"/>
      <w:pgMar w:top="720" w:right="720" w:bottom="568" w:left="720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1E0F"/>
    <w:multiLevelType w:val="hybridMultilevel"/>
    <w:tmpl w:val="AAAE3E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0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C01"/>
    <w:rsid w:val="00155012"/>
    <w:rsid w:val="001B7C56"/>
    <w:rsid w:val="001C048E"/>
    <w:rsid w:val="002A3E70"/>
    <w:rsid w:val="003D74A9"/>
    <w:rsid w:val="0060234B"/>
    <w:rsid w:val="00606CE9"/>
    <w:rsid w:val="006247EE"/>
    <w:rsid w:val="0062715B"/>
    <w:rsid w:val="006C6839"/>
    <w:rsid w:val="00743C81"/>
    <w:rsid w:val="007A55CD"/>
    <w:rsid w:val="007A69CF"/>
    <w:rsid w:val="00810DB0"/>
    <w:rsid w:val="00823A08"/>
    <w:rsid w:val="00861C01"/>
    <w:rsid w:val="008B4F8C"/>
    <w:rsid w:val="009A56C8"/>
    <w:rsid w:val="00AD0092"/>
    <w:rsid w:val="00B839D0"/>
    <w:rsid w:val="00BF4B19"/>
    <w:rsid w:val="00C30838"/>
    <w:rsid w:val="00C8358C"/>
    <w:rsid w:val="00E43AE0"/>
    <w:rsid w:val="00E95CA5"/>
    <w:rsid w:val="00F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EB97"/>
  <w15:docId w15:val="{4F29D221-D721-4175-BC8E-1F486359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0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ой_2ур"/>
    <w:basedOn w:val="2"/>
    <w:next w:val="a"/>
    <w:qFormat/>
    <w:rsid w:val="006C6839"/>
    <w:pPr>
      <w:keepLines w:val="0"/>
      <w:tabs>
        <w:tab w:val="left" w:pos="1080"/>
      </w:tabs>
      <w:suppressAutoHyphens/>
      <w:spacing w:before="0" w:line="360" w:lineRule="auto"/>
      <w:contextualSpacing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Основной текст Знак"/>
    <w:link w:val="a4"/>
    <w:rsid w:val="00155012"/>
    <w:rPr>
      <w:spacing w:val="1"/>
      <w:shd w:val="clear" w:color="auto" w:fill="FFFFFF"/>
    </w:rPr>
  </w:style>
  <w:style w:type="paragraph" w:styleId="a4">
    <w:name w:val="Body Text"/>
    <w:basedOn w:val="a"/>
    <w:link w:val="a3"/>
    <w:rsid w:val="00155012"/>
    <w:pPr>
      <w:widowControl w:val="0"/>
      <w:shd w:val="clear" w:color="auto" w:fill="FFFFFF"/>
      <w:spacing w:after="300" w:line="317" w:lineRule="exact"/>
      <w:jc w:val="center"/>
    </w:pPr>
    <w:rPr>
      <w:spacing w:val="1"/>
    </w:rPr>
  </w:style>
  <w:style w:type="character" w:customStyle="1" w:styleId="1">
    <w:name w:val="Основной текст Знак1"/>
    <w:basedOn w:val="a0"/>
    <w:uiPriority w:val="99"/>
    <w:semiHidden/>
    <w:rsid w:val="00155012"/>
  </w:style>
  <w:style w:type="paragraph" w:styleId="a5">
    <w:name w:val="List Paragraph"/>
    <w:basedOn w:val="a"/>
    <w:uiPriority w:val="34"/>
    <w:qFormat/>
    <w:rsid w:val="00155012"/>
    <w:pPr>
      <w:ind w:left="720"/>
      <w:contextualSpacing/>
    </w:pPr>
  </w:style>
  <w:style w:type="table" w:customStyle="1" w:styleId="TableGrid">
    <w:name w:val="TableGrid"/>
    <w:rsid w:val="003D74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E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C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D009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D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5c77b3be010db746c2f14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 Grechushkina</cp:lastModifiedBy>
  <cp:revision>2</cp:revision>
  <cp:lastPrinted>2023-02-05T21:40:00Z</cp:lastPrinted>
  <dcterms:created xsi:type="dcterms:W3CDTF">2024-02-10T14:53:00Z</dcterms:created>
  <dcterms:modified xsi:type="dcterms:W3CDTF">2024-02-10T14:53:00Z</dcterms:modified>
</cp:coreProperties>
</file>